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B31E4" w:rsidRDefault="00AB31E4" w:rsidP="00AB31E4"/>
    <w:p w:rsidR="00AB31E4" w:rsidRDefault="00AB31E4" w:rsidP="00AB31E4"/>
    <w:p w:rsidR="00AB31E4" w:rsidRDefault="006A454E" w:rsidP="00AB31E4">
      <w:r>
        <w:rPr>
          <w:noProof/>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80010</wp:posOffset>
                </wp:positionV>
                <wp:extent cx="5943600" cy="2171700"/>
                <wp:effectExtent l="0" t="0" r="19050" b="19050"/>
                <wp:wrapNone/>
                <wp:docPr id="1" name="Zone de texte 1"/>
                <wp:cNvGraphicFramePr/>
                <a:graphic xmlns:a="http://schemas.openxmlformats.org/drawingml/2006/main">
                  <a:graphicData uri="http://schemas.microsoft.com/office/word/2010/wordprocessingShape">
                    <wps:wsp>
                      <wps:cNvSpPr txBox="1"/>
                      <wps:spPr>
                        <a:xfrm>
                          <a:off x="0" y="0"/>
                          <a:ext cx="5943600" cy="2171700"/>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w="6350">
                          <a:solidFill>
                            <a:prstClr val="black"/>
                          </a:solidFill>
                        </a:ln>
                      </wps:spPr>
                      <wps:txbx>
                        <w:txbxContent>
                          <w:p w:rsidR="00F92768" w:rsidRPr="006A454E" w:rsidRDefault="00F92768" w:rsidP="006A454E">
                            <w:pPr>
                              <w:jc w:val="center"/>
                              <w:rPr>
                                <w:rFonts w:ascii="Verdana" w:eastAsia="Times New Roman" w:hAnsi="Verdana" w:cs="Calibri"/>
                                <w:b/>
                                <w:bCs/>
                                <w:color w:val="F2F2F2"/>
                                <w:sz w:val="40"/>
                                <w:szCs w:val="40"/>
                                <w:lang w:eastAsia="fr-FR"/>
                              </w:rPr>
                            </w:pPr>
                            <w:r w:rsidRPr="006A454E">
                              <w:rPr>
                                <w:rFonts w:ascii="Verdana" w:eastAsia="Times New Roman" w:hAnsi="Verdana" w:cs="Calibri"/>
                                <w:b/>
                                <w:bCs/>
                                <w:color w:val="F2F2F2"/>
                                <w:sz w:val="40"/>
                                <w:szCs w:val="40"/>
                                <w:u w:val="single"/>
                                <w:lang w:eastAsia="fr-FR"/>
                              </w:rPr>
                              <w:t>Covid-19</w:t>
                            </w:r>
                            <w:r w:rsidRPr="006A454E">
                              <w:rPr>
                                <w:rFonts w:ascii="Verdana" w:eastAsia="Times New Roman" w:hAnsi="Verdana" w:cs="Calibri"/>
                                <w:color w:val="F2F2F2"/>
                                <w:sz w:val="40"/>
                                <w:szCs w:val="40"/>
                                <w:lang w:eastAsia="fr-FR"/>
                              </w:rPr>
                              <w:br/>
                            </w:r>
                            <w:r w:rsidRPr="006A454E">
                              <w:rPr>
                                <w:rFonts w:ascii="Verdana" w:eastAsia="Times New Roman" w:hAnsi="Verdana" w:cs="Calibri"/>
                                <w:b/>
                                <w:bCs/>
                                <w:color w:val="F2F2F2"/>
                                <w:sz w:val="44"/>
                                <w:szCs w:val="44"/>
                                <w:lang w:eastAsia="fr-FR"/>
                              </w:rPr>
                              <w:t>Soutien aux entreprises</w:t>
                            </w:r>
                          </w:p>
                          <w:p w:rsidR="00F92768" w:rsidRDefault="00F92768" w:rsidP="006A454E">
                            <w:pPr>
                              <w:rPr>
                                <w:rFonts w:ascii="Verdana" w:eastAsia="Times New Roman" w:hAnsi="Verdana" w:cs="Calibri"/>
                                <w:color w:val="F2F2F2"/>
                                <w:sz w:val="40"/>
                                <w:szCs w:val="40"/>
                                <w:lang w:eastAsia="fr-FR"/>
                              </w:rPr>
                            </w:pPr>
                          </w:p>
                          <w:p w:rsidR="00F92768" w:rsidRPr="006A454E" w:rsidRDefault="00F92768" w:rsidP="006A454E">
                            <w:pPr>
                              <w:jc w:val="right"/>
                              <w:rPr>
                                <w:rFonts w:ascii="Verdana" w:eastAsia="Times New Roman" w:hAnsi="Verdana" w:cs="Calibri"/>
                                <w:i/>
                                <w:iCs/>
                                <w:color w:val="FFFFFF" w:themeColor="background1"/>
                                <w:sz w:val="28"/>
                                <w:szCs w:val="28"/>
                                <w:lang w:eastAsia="fr-FR"/>
                              </w:rPr>
                            </w:pPr>
                            <w:r w:rsidRPr="006A454E">
                              <w:rPr>
                                <w:rFonts w:ascii="Verdana" w:eastAsia="Times New Roman" w:hAnsi="Verdana" w:cs="Calibri"/>
                                <w:color w:val="F2F2F2"/>
                                <w:sz w:val="40"/>
                                <w:szCs w:val="40"/>
                                <w:lang w:eastAsia="fr-FR"/>
                              </w:rPr>
                              <w:br/>
                            </w:r>
                            <w:r w:rsidRPr="006A454E">
                              <w:rPr>
                                <w:rFonts w:ascii="Verdana" w:eastAsia="Times New Roman" w:hAnsi="Verdana" w:cs="Calibri"/>
                                <w:color w:val="F2F2F2"/>
                                <w:sz w:val="40"/>
                                <w:szCs w:val="40"/>
                                <w:lang w:eastAsia="fr-FR"/>
                              </w:rPr>
                              <w:br/>
                            </w:r>
                            <w:hyperlink r:id="rId8" w:history="1">
                              <w:r w:rsidRPr="006A454E">
                                <w:rPr>
                                  <w:rStyle w:val="Lienhypertexte"/>
                                  <w:rFonts w:ascii="Verdana" w:eastAsia="Times New Roman" w:hAnsi="Verdana" w:cs="Calibri"/>
                                  <w:i/>
                                  <w:iCs/>
                                  <w:color w:val="FFFFFF" w:themeColor="background1"/>
                                  <w:sz w:val="28"/>
                                  <w:szCs w:val="28"/>
                                  <w:lang w:eastAsia="fr-FR"/>
                                </w:rPr>
                                <w:t>contact@cpme-bretagne.fr</w:t>
                              </w:r>
                            </w:hyperlink>
                          </w:p>
                          <w:p w:rsidR="00F92768" w:rsidRPr="006A454E" w:rsidRDefault="00F92768" w:rsidP="006A454E">
                            <w:pPr>
                              <w:jc w:val="right"/>
                              <w:rPr>
                                <w:rFonts w:ascii="Verdana" w:hAnsi="Verdana"/>
                                <w:color w:val="FFFFFF" w:themeColor="background1"/>
                                <w:sz w:val="32"/>
                                <w:szCs w:val="32"/>
                              </w:rPr>
                            </w:pPr>
                            <w:r w:rsidRPr="006A454E">
                              <w:rPr>
                                <w:rFonts w:ascii="Verdana" w:hAnsi="Verdana"/>
                                <w:i/>
                                <w:iCs/>
                                <w:color w:val="FFFFFF" w:themeColor="background1"/>
                                <w:sz w:val="28"/>
                                <w:szCs w:val="28"/>
                              </w:rPr>
                              <w:t>Tél. :06 47 87 63 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6" type="#_x0000_t202" style="position:absolute;margin-left:0;margin-top:6.3pt;width:468pt;height:171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" strokeweight=".5pt">
                <v:fill r:id="rId9" o:title="" recolor="t" rotate="t" type="frame"/>
                <v:textbox>
                  <w:txbxContent>
                    <w:p w:rsidR="00F92768" w:rsidRPr="006A454E" w:rsidRDefault="00F92768" w:rsidP="006A454E">
                      <w:pPr>
                        <w:jc w:val="center"/>
                        <w:rPr>
                          <w:rFonts w:ascii="Verdana" w:eastAsia="Times New Roman" w:hAnsi="Verdana" w:cs="Calibri"/>
                          <w:b/>
                          <w:bCs/>
                          <w:color w:val="F2F2F2"/>
                          <w:sz w:val="40"/>
                          <w:szCs w:val="40"/>
                          <w:lang w:eastAsia="fr-FR"/>
                        </w:rPr>
                      </w:pPr>
                      <w:r w:rsidRPr="006A454E">
                        <w:rPr>
                          <w:rFonts w:ascii="Verdana" w:eastAsia="Times New Roman" w:hAnsi="Verdana" w:cs="Calibri"/>
                          <w:b/>
                          <w:bCs/>
                          <w:color w:val="F2F2F2"/>
                          <w:sz w:val="40"/>
                          <w:szCs w:val="40"/>
                          <w:u w:val="single"/>
                          <w:lang w:eastAsia="fr-FR"/>
                        </w:rPr>
                        <w:t>Covid-19</w:t>
                      </w:r>
                      <w:r w:rsidRPr="006A454E">
                        <w:rPr>
                          <w:rFonts w:ascii="Verdana" w:eastAsia="Times New Roman" w:hAnsi="Verdana" w:cs="Calibri"/>
                          <w:color w:val="F2F2F2"/>
                          <w:sz w:val="40"/>
                          <w:szCs w:val="40"/>
                          <w:lang w:eastAsia="fr-FR"/>
                        </w:rPr>
                        <w:br/>
                      </w:r>
                      <w:r w:rsidRPr="006A454E">
                        <w:rPr>
                          <w:rFonts w:ascii="Verdana" w:eastAsia="Times New Roman" w:hAnsi="Verdana" w:cs="Calibri"/>
                          <w:b/>
                          <w:bCs/>
                          <w:color w:val="F2F2F2"/>
                          <w:sz w:val="44"/>
                          <w:szCs w:val="44"/>
                          <w:lang w:eastAsia="fr-FR"/>
                        </w:rPr>
                        <w:t>Soutien aux entreprises</w:t>
                      </w:r>
                    </w:p>
                    <w:p w:rsidR="00F92768" w:rsidRDefault="00F92768" w:rsidP="006A454E">
                      <w:pPr>
                        <w:rPr>
                          <w:rFonts w:ascii="Verdana" w:eastAsia="Times New Roman" w:hAnsi="Verdana" w:cs="Calibri"/>
                          <w:color w:val="F2F2F2"/>
                          <w:sz w:val="40"/>
                          <w:szCs w:val="40"/>
                          <w:lang w:eastAsia="fr-FR"/>
                        </w:rPr>
                      </w:pPr>
                    </w:p>
                    <w:p w:rsidR="00F92768" w:rsidRPr="006A454E" w:rsidRDefault="00F92768" w:rsidP="006A454E">
                      <w:pPr>
                        <w:jc w:val="right"/>
                        <w:rPr>
                          <w:rFonts w:ascii="Verdana" w:eastAsia="Times New Roman" w:hAnsi="Verdana" w:cs="Calibri"/>
                          <w:i/>
                          <w:iCs/>
                          <w:color w:val="FFFFFF" w:themeColor="background1"/>
                          <w:sz w:val="28"/>
                          <w:szCs w:val="28"/>
                          <w:lang w:eastAsia="fr-FR"/>
                        </w:rPr>
                      </w:pPr>
                      <w:r w:rsidRPr="006A454E">
                        <w:rPr>
                          <w:rFonts w:ascii="Verdana" w:eastAsia="Times New Roman" w:hAnsi="Verdana" w:cs="Calibri"/>
                          <w:color w:val="F2F2F2"/>
                          <w:sz w:val="40"/>
                          <w:szCs w:val="40"/>
                          <w:lang w:eastAsia="fr-FR"/>
                        </w:rPr>
                        <w:br/>
                      </w:r>
                      <w:r w:rsidRPr="006A454E">
                        <w:rPr>
                          <w:rFonts w:ascii="Verdana" w:eastAsia="Times New Roman" w:hAnsi="Verdana" w:cs="Calibri"/>
                          <w:color w:val="F2F2F2"/>
                          <w:sz w:val="40"/>
                          <w:szCs w:val="40"/>
                          <w:lang w:eastAsia="fr-FR"/>
                        </w:rPr>
                        <w:br/>
                      </w:r>
                      <w:hyperlink r:id="rId10" w:history="1">
                        <w:r w:rsidRPr="006A454E">
                          <w:rPr>
                            <w:rStyle w:val="Lienhypertexte"/>
                            <w:rFonts w:ascii="Verdana" w:eastAsia="Times New Roman" w:hAnsi="Verdana" w:cs="Calibri"/>
                            <w:i/>
                            <w:iCs/>
                            <w:color w:val="FFFFFF" w:themeColor="background1"/>
                            <w:sz w:val="28"/>
                            <w:szCs w:val="28"/>
                            <w:lang w:eastAsia="fr-FR"/>
                          </w:rPr>
                          <w:t>contact@cpme-bretagne.fr</w:t>
                        </w:r>
                      </w:hyperlink>
                    </w:p>
                    <w:p w:rsidR="00F92768" w:rsidRPr="006A454E" w:rsidRDefault="00F92768" w:rsidP="006A454E">
                      <w:pPr>
                        <w:jc w:val="right"/>
                        <w:rPr>
                          <w:rFonts w:ascii="Verdana" w:hAnsi="Verdana"/>
                          <w:color w:val="FFFFFF" w:themeColor="background1"/>
                          <w:sz w:val="32"/>
                          <w:szCs w:val="32"/>
                        </w:rPr>
                      </w:pPr>
                      <w:r w:rsidRPr="006A454E">
                        <w:rPr>
                          <w:rFonts w:ascii="Verdana" w:hAnsi="Verdana"/>
                          <w:i/>
                          <w:iCs/>
                          <w:color w:val="FFFFFF" w:themeColor="background1"/>
                          <w:sz w:val="28"/>
                          <w:szCs w:val="28"/>
                        </w:rPr>
                        <w:t>Tél. :06 47 87 63 87</w:t>
                      </w:r>
                    </w:p>
                  </w:txbxContent>
                </v:textbox>
                <w10:wrap anchorx="margin"/>
              </v:shape>
            </w:pict>
          </mc:Fallback>
        </mc:AlternateContent>
      </w:r>
    </w:p>
    <w:p w:rsidR="00AB31E4" w:rsidRDefault="00AB31E4" w:rsidP="00AB31E4"/>
    <w:p w:rsidR="00AB31E4" w:rsidRDefault="00AB31E4" w:rsidP="00AB31E4"/>
    <w:p w:rsidR="00AB31E4" w:rsidRDefault="00AB31E4" w:rsidP="00AB31E4">
      <w:pPr>
        <w:widowControl/>
        <w:autoSpaceDE/>
        <w:autoSpaceDN/>
        <w:spacing w:before="150" w:after="150" w:line="360" w:lineRule="auto"/>
        <w:jc w:val="both"/>
        <w:rPr>
          <w:rFonts w:ascii="Helvetica" w:eastAsia="Calibri" w:hAnsi="Helvetica" w:cs="Calibri"/>
          <w:color w:val="535556"/>
          <w:sz w:val="21"/>
          <w:szCs w:val="21"/>
          <w:lang w:eastAsia="fr-FR"/>
        </w:rPr>
      </w:pPr>
    </w:p>
    <w:p w:rsidR="00AB31E4" w:rsidRDefault="006A454E" w:rsidP="00AB31E4">
      <w:pPr>
        <w:widowControl/>
        <w:autoSpaceDE/>
        <w:autoSpaceDN/>
        <w:spacing w:before="150" w:after="150" w:line="360" w:lineRule="auto"/>
        <w:jc w:val="both"/>
        <w:rPr>
          <w:rFonts w:ascii="Helvetica" w:eastAsia="Calibri" w:hAnsi="Helvetica" w:cs="Calibri"/>
          <w:color w:val="535556"/>
          <w:sz w:val="21"/>
          <w:szCs w:val="21"/>
          <w:lang w:eastAsia="fr-FR"/>
        </w:rPr>
      </w:pPr>
      <w:r>
        <w:rPr>
          <w:rFonts w:ascii="Helvetica" w:eastAsia="Calibri" w:hAnsi="Helvetica" w:cs="Calibri"/>
          <w:noProof/>
          <w:color w:val="535556"/>
          <w:sz w:val="21"/>
          <w:szCs w:val="21"/>
          <w:lang w:eastAsia="fr-FR"/>
        </w:rPr>
        <mc:AlternateContent>
          <mc:Choice Requires="wps">
            <w:drawing>
              <wp:anchor distT="0" distB="0" distL="114300" distR="114300" simplePos="0" relativeHeight="251667456" behindDoc="0" locked="0" layoutInCell="1" allowOverlap="1">
                <wp:simplePos x="0" y="0"/>
                <wp:positionH relativeFrom="column">
                  <wp:posOffset>230505</wp:posOffset>
                </wp:positionH>
                <wp:positionV relativeFrom="paragraph">
                  <wp:posOffset>98425</wp:posOffset>
                </wp:positionV>
                <wp:extent cx="2266950" cy="387350"/>
                <wp:effectExtent l="0" t="0" r="19050" b="12700"/>
                <wp:wrapNone/>
                <wp:docPr id="9" name="Rectangle 9"/>
                <wp:cNvGraphicFramePr/>
                <a:graphic xmlns:a="http://schemas.openxmlformats.org/drawingml/2006/main">
                  <a:graphicData uri="http://schemas.microsoft.com/office/word/2010/wordprocessingShape">
                    <wps:wsp>
                      <wps:cNvSpPr/>
                      <wps:spPr>
                        <a:xfrm>
                          <a:off x="0" y="0"/>
                          <a:ext cx="2266950" cy="387350"/>
                        </a:xfrm>
                        <a:prstGeom prst="rect">
                          <a:avLst/>
                        </a:prstGeom>
                        <a:solidFill>
                          <a:schemeClr val="tx2">
                            <a:lumMod val="60000"/>
                            <a:lumOff val="40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92768" w:rsidRPr="00D31819" w:rsidRDefault="00F92768" w:rsidP="006A454E">
                            <w:pPr>
                              <w:jc w:val="center"/>
                              <w:rPr>
                                <w:i/>
                                <w:iCs/>
                              </w:rPr>
                            </w:pPr>
                            <w:r w:rsidRPr="00D31819">
                              <w:rPr>
                                <w:rFonts w:ascii="Verdana" w:eastAsia="Times New Roman" w:hAnsi="Verdana" w:cs="Calibri"/>
                                <w:i/>
                                <w:iCs/>
                                <w:color w:val="F2F2F2"/>
                                <w:lang w:eastAsia="fr-FR"/>
                              </w:rPr>
                              <w:t>Mise à jour le 27 mars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7" style="position:absolute;left:0;text-align:left;margin-left:18.15pt;margin-top:7.75pt;width:178.5pt;height:3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" fillcolor="#8496b0 [1951]" strokecolor="#e7e6e6 [3214]" strokeweight="1pt">
                <v:textbox>
                  <w:txbxContent>
                    <w:p w:rsidR="00F92768" w:rsidRPr="00D31819" w:rsidRDefault="00F92768" w:rsidP="006A454E">
                      <w:pPr>
                        <w:jc w:val="center"/>
                        <w:rPr>
                          <w:i/>
                          <w:iCs/>
                        </w:rPr>
                      </w:pPr>
                      <w:r w:rsidRPr="00D31819">
                        <w:rPr>
                          <w:rFonts w:ascii="Verdana" w:eastAsia="Times New Roman" w:hAnsi="Verdana" w:cs="Calibri"/>
                          <w:i/>
                          <w:iCs/>
                          <w:color w:val="F2F2F2"/>
                          <w:lang w:eastAsia="fr-FR"/>
                        </w:rPr>
                        <w:t>Mise à jour le 27 mars 2020</w:t>
                      </w:r>
                    </w:p>
                  </w:txbxContent>
                </v:textbox>
              </v:rect>
            </w:pict>
          </mc:Fallback>
        </mc:AlternateContent>
      </w:r>
    </w:p>
    <w:p w:rsidR="00AB31E4" w:rsidRDefault="00AB31E4" w:rsidP="00AB31E4">
      <w:pPr>
        <w:widowControl/>
        <w:autoSpaceDE/>
        <w:autoSpaceDN/>
        <w:spacing w:before="150" w:after="150" w:line="360" w:lineRule="auto"/>
        <w:jc w:val="both"/>
        <w:rPr>
          <w:rFonts w:ascii="Helvetica" w:eastAsia="Calibri" w:hAnsi="Helvetica" w:cs="Calibri"/>
          <w:color w:val="535556"/>
          <w:sz w:val="21"/>
          <w:szCs w:val="21"/>
          <w:lang w:eastAsia="fr-FR"/>
        </w:rPr>
      </w:pPr>
    </w:p>
    <w:p w:rsidR="006A454E" w:rsidRDefault="006A454E" w:rsidP="00AB31E4">
      <w:pPr>
        <w:widowControl/>
        <w:autoSpaceDE/>
        <w:autoSpaceDN/>
        <w:spacing w:before="150" w:after="150" w:line="360" w:lineRule="auto"/>
        <w:jc w:val="both"/>
        <w:rPr>
          <w:rFonts w:ascii="Verdana" w:eastAsia="Calibri" w:hAnsi="Verdana" w:cs="Calibri"/>
          <w:b/>
          <w:bCs/>
          <w:i/>
          <w:iCs/>
          <w:color w:val="4472C4" w:themeColor="accent1"/>
          <w:sz w:val="14"/>
          <w:szCs w:val="14"/>
          <w:lang w:eastAsia="fr-FR"/>
        </w:rPr>
      </w:pPr>
    </w:p>
    <w:p w:rsidR="006A454E" w:rsidRDefault="006A454E" w:rsidP="00AB31E4">
      <w:pPr>
        <w:widowControl/>
        <w:autoSpaceDE/>
        <w:autoSpaceDN/>
        <w:spacing w:before="150" w:after="150" w:line="360" w:lineRule="auto"/>
        <w:jc w:val="both"/>
        <w:rPr>
          <w:rFonts w:ascii="Verdana" w:eastAsia="Calibri" w:hAnsi="Verdana" w:cs="Calibri"/>
          <w:b/>
          <w:bCs/>
          <w:i/>
          <w:iCs/>
          <w:color w:val="4472C4" w:themeColor="accent1"/>
          <w:sz w:val="14"/>
          <w:szCs w:val="14"/>
          <w:lang w:eastAsia="fr-FR"/>
        </w:rPr>
      </w:pPr>
    </w:p>
    <w:p w:rsidR="006A454E" w:rsidRDefault="006A454E" w:rsidP="00AB31E4">
      <w:pPr>
        <w:widowControl/>
        <w:autoSpaceDE/>
        <w:autoSpaceDN/>
        <w:spacing w:before="150" w:after="150" w:line="360" w:lineRule="auto"/>
        <w:jc w:val="both"/>
        <w:rPr>
          <w:rFonts w:ascii="Verdana" w:eastAsia="Calibri" w:hAnsi="Verdana" w:cs="Calibri"/>
          <w:b/>
          <w:bCs/>
          <w:i/>
          <w:iCs/>
          <w:color w:val="4472C4" w:themeColor="accent1"/>
          <w:sz w:val="14"/>
          <w:szCs w:val="14"/>
          <w:lang w:eastAsia="fr-FR"/>
        </w:rPr>
      </w:pPr>
    </w:p>
    <w:p w:rsidR="00AB31E4" w:rsidRPr="006A454E" w:rsidRDefault="00573B4A" w:rsidP="00AB31E4">
      <w:pPr>
        <w:widowControl/>
        <w:autoSpaceDE/>
        <w:autoSpaceDN/>
        <w:spacing w:before="150" w:after="150" w:line="360" w:lineRule="auto"/>
        <w:jc w:val="both"/>
        <w:rPr>
          <w:rFonts w:ascii="Verdana" w:eastAsia="Calibri" w:hAnsi="Verdana" w:cs="Calibri"/>
          <w:b/>
          <w:bCs/>
          <w:i/>
          <w:iCs/>
          <w:color w:val="4472C4" w:themeColor="accent1"/>
          <w:sz w:val="14"/>
          <w:szCs w:val="14"/>
          <w:lang w:eastAsia="fr-FR"/>
        </w:rPr>
      </w:pPr>
      <w:r w:rsidRPr="006A454E">
        <w:rPr>
          <w:rFonts w:ascii="Verdana" w:eastAsia="Calibri" w:hAnsi="Verdana" w:cs="Calibri"/>
          <w:b/>
          <w:bCs/>
          <w:i/>
          <w:iCs/>
          <w:color w:val="4472C4" w:themeColor="accent1"/>
          <w:sz w:val="14"/>
          <w:szCs w:val="14"/>
          <w:lang w:eastAsia="fr-FR"/>
        </w:rPr>
        <w:t>*tous les liens sont actifs</w:t>
      </w:r>
    </w:p>
    <w:p w:rsidR="006A454E" w:rsidRDefault="006A454E" w:rsidP="00AB31E4">
      <w:pPr>
        <w:widowControl/>
        <w:autoSpaceDE/>
        <w:autoSpaceDN/>
        <w:spacing w:before="150" w:after="150" w:line="360" w:lineRule="auto"/>
        <w:jc w:val="both"/>
        <w:rPr>
          <w:rFonts w:ascii="Verdana" w:eastAsia="Calibri" w:hAnsi="Verdana" w:cs="Calibri"/>
          <w:b/>
          <w:bCs/>
          <w:i/>
          <w:iCs/>
          <w:color w:val="C00000"/>
          <w:lang w:eastAsia="fr-FR"/>
        </w:rPr>
      </w:pPr>
    </w:p>
    <w:p w:rsidR="006A454E" w:rsidRPr="006A454E" w:rsidRDefault="006A454E" w:rsidP="00AB31E4">
      <w:pPr>
        <w:widowControl/>
        <w:autoSpaceDE/>
        <w:autoSpaceDN/>
        <w:spacing w:before="150" w:after="150" w:line="360" w:lineRule="auto"/>
        <w:jc w:val="both"/>
        <w:rPr>
          <w:rFonts w:ascii="Verdana" w:eastAsia="Calibri" w:hAnsi="Verdana" w:cs="Calibri"/>
          <w:b/>
          <w:bCs/>
          <w:i/>
          <w:iCs/>
          <w:color w:val="C00000"/>
          <w:lang w:eastAsia="fr-FR"/>
        </w:rPr>
      </w:pPr>
      <w:r w:rsidRPr="006A454E">
        <w:rPr>
          <w:rFonts w:ascii="Verdana" w:eastAsia="Calibri" w:hAnsi="Verdana" w:cs="Calibri"/>
          <w:b/>
          <w:bCs/>
          <w:i/>
          <w:iCs/>
          <w:color w:val="C00000"/>
          <w:lang w:eastAsia="fr-FR"/>
        </w:rPr>
        <w:t>Ce document recense l’essentiel des dispositions et mesures de soutien aux entreprises dans le cadre de la crise Covid-19. Il sera complété et actualisé au fur et à mesure des évolutions de la situation.</w:t>
      </w:r>
    </w:p>
    <w:p w:rsidR="006A454E" w:rsidRDefault="006A454E" w:rsidP="00FB68DA">
      <w:pPr>
        <w:widowControl/>
        <w:autoSpaceDE/>
        <w:autoSpaceDN/>
        <w:spacing w:before="150" w:after="150" w:line="276" w:lineRule="auto"/>
        <w:jc w:val="both"/>
        <w:rPr>
          <w:rFonts w:ascii="Helvetica" w:eastAsia="Calibri" w:hAnsi="Helvetica" w:cs="Calibri"/>
          <w:color w:val="535556"/>
          <w:sz w:val="21"/>
          <w:szCs w:val="21"/>
          <w:lang w:eastAsia="fr-FR"/>
        </w:rPr>
      </w:pPr>
    </w:p>
    <w:p w:rsidR="00AB31E4" w:rsidRPr="00BD3477" w:rsidRDefault="00AB31E4" w:rsidP="00FB68DA">
      <w:pPr>
        <w:widowControl/>
        <w:autoSpaceDE/>
        <w:autoSpaceDN/>
        <w:spacing w:before="150" w:after="150" w:line="276" w:lineRule="auto"/>
        <w:jc w:val="both"/>
        <w:rPr>
          <w:rFonts w:ascii="Verdana" w:eastAsia="Calibri" w:hAnsi="Verdana" w:cs="Calibri"/>
          <w:sz w:val="20"/>
          <w:szCs w:val="20"/>
          <w:lang w:eastAsia="fr-FR"/>
        </w:rPr>
      </w:pPr>
      <w:r w:rsidRPr="00BD3477">
        <w:rPr>
          <w:rFonts w:ascii="Verdana" w:eastAsia="Calibri" w:hAnsi="Verdana" w:cs="Calibri"/>
          <w:sz w:val="20"/>
          <w:szCs w:val="20"/>
          <w:lang w:eastAsia="fr-FR"/>
        </w:rPr>
        <w:t xml:space="preserve">Samedi 14 mars 2020, le Premier Ministre, Édouard Philippe, a annoncé le passage au Stade 3 de l'épidémie du Covid-19. En conséquence, le gouvernement a demandé la fermeture de tous les commerces </w:t>
      </w:r>
      <w:r w:rsidRPr="00BD3477">
        <w:rPr>
          <w:rFonts w:ascii="Verdana" w:eastAsia="Calibri" w:hAnsi="Verdana" w:cs="Calibri"/>
          <w:b/>
          <w:bCs/>
          <w:sz w:val="20"/>
          <w:szCs w:val="20"/>
          <w:lang w:eastAsia="fr-FR"/>
        </w:rPr>
        <w:t>non-essentiels</w:t>
      </w:r>
      <w:r w:rsidRPr="00BD3477">
        <w:rPr>
          <w:rFonts w:ascii="Verdana" w:eastAsia="Calibri" w:hAnsi="Verdana" w:cs="Calibri"/>
          <w:sz w:val="20"/>
          <w:szCs w:val="20"/>
          <w:lang w:eastAsia="fr-FR"/>
        </w:rPr>
        <w:t xml:space="preserve"> à la vie des français. </w:t>
      </w:r>
    </w:p>
    <w:p w:rsidR="00BD3477" w:rsidRDefault="00AB31E4" w:rsidP="004C58C8">
      <w:pPr>
        <w:widowControl/>
        <w:autoSpaceDE/>
        <w:autoSpaceDN/>
        <w:spacing w:before="150" w:after="150" w:line="276" w:lineRule="auto"/>
        <w:jc w:val="both"/>
        <w:rPr>
          <w:rFonts w:ascii="Verdana" w:eastAsia="Calibri" w:hAnsi="Verdana" w:cs="Calibri"/>
          <w:sz w:val="20"/>
          <w:szCs w:val="20"/>
          <w:lang w:eastAsia="fr-FR"/>
        </w:rPr>
      </w:pPr>
      <w:r w:rsidRPr="00BD3477">
        <w:rPr>
          <w:rFonts w:ascii="Verdana" w:hAnsi="Verdana"/>
          <w:noProof/>
          <w:sz w:val="20"/>
          <w:szCs w:val="20"/>
        </w:rPr>
        <w:drawing>
          <wp:anchor distT="0" distB="0" distL="114300" distR="114300" simplePos="0" relativeHeight="251664384" behindDoc="0" locked="0" layoutInCell="1" allowOverlap="1">
            <wp:simplePos x="0" y="0"/>
            <wp:positionH relativeFrom="column">
              <wp:posOffset>3047365</wp:posOffset>
            </wp:positionH>
            <wp:positionV relativeFrom="paragraph">
              <wp:posOffset>8890</wp:posOffset>
            </wp:positionV>
            <wp:extent cx="3114040" cy="3425825"/>
            <wp:effectExtent l="171450" t="171450" r="200660" b="19367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RETE.jpg"/>
                    <pic:cNvPicPr/>
                  </pic:nvPicPr>
                  <pic:blipFill>
                    <a:blip r:embed="rId11">
                      <a:extLst>
                        <a:ext uri="{28A0092B-C50C-407E-A947-70E740481C1C}">
                          <a14:useLocalDpi xmlns:a14="http://schemas.microsoft.com/office/drawing/2010/main" val="0"/>
                        </a:ext>
                      </a:extLst>
                    </a:blip>
                    <a:stretch>
                      <a:fillRect/>
                    </a:stretch>
                  </pic:blipFill>
                  <pic:spPr>
                    <a:xfrm>
                      <a:off x="0" y="0"/>
                      <a:ext cx="3114040" cy="34258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Pr="00BD3477">
        <w:rPr>
          <w:rFonts w:ascii="Verdana" w:eastAsia="Calibri" w:hAnsi="Verdana" w:cs="Calibri"/>
          <w:sz w:val="20"/>
          <w:szCs w:val="20"/>
          <w:lang w:eastAsia="fr-FR"/>
        </w:rPr>
        <w:t xml:space="preserve">Cela concerne notamment les cafés, restaurants, bars et boites de nuit, dont la </w:t>
      </w:r>
      <w:hyperlink r:id="rId12" w:tgtFrame="_blank" w:history="1">
        <w:r w:rsidRPr="00BD3477">
          <w:rPr>
            <w:rFonts w:ascii="Verdana" w:eastAsia="Calibri" w:hAnsi="Verdana" w:cs="Calibri"/>
            <w:sz w:val="20"/>
            <w:szCs w:val="20"/>
            <w:u w:val="single"/>
            <w:lang w:eastAsia="fr-FR"/>
          </w:rPr>
          <w:t>liste a été fixée</w:t>
        </w:r>
      </w:hyperlink>
      <w:r w:rsidRPr="00BD3477">
        <w:rPr>
          <w:rFonts w:ascii="Verdana" w:eastAsia="Calibri" w:hAnsi="Verdana" w:cs="Calibri"/>
          <w:sz w:val="20"/>
          <w:szCs w:val="20"/>
          <w:lang w:eastAsia="fr-FR"/>
        </w:rPr>
        <w:t xml:space="preserve"> par arrêté. </w:t>
      </w:r>
    </w:p>
    <w:p w:rsidR="00BD3477" w:rsidRDefault="00BD3477" w:rsidP="004C58C8">
      <w:pPr>
        <w:widowControl/>
        <w:autoSpaceDE/>
        <w:autoSpaceDN/>
        <w:spacing w:before="150" w:after="150" w:line="276" w:lineRule="auto"/>
        <w:jc w:val="both"/>
        <w:rPr>
          <w:rFonts w:ascii="Verdana" w:eastAsia="Calibri" w:hAnsi="Verdana" w:cs="Calibri"/>
          <w:sz w:val="20"/>
          <w:szCs w:val="20"/>
          <w:lang w:eastAsia="fr-FR"/>
        </w:rPr>
      </w:pPr>
    </w:p>
    <w:p w:rsidR="00AB31E4" w:rsidRDefault="00AB31E4" w:rsidP="004C58C8">
      <w:pPr>
        <w:widowControl/>
        <w:autoSpaceDE/>
        <w:autoSpaceDN/>
        <w:spacing w:before="150" w:after="150" w:line="276" w:lineRule="auto"/>
        <w:jc w:val="both"/>
        <w:rPr>
          <w:rFonts w:ascii="Verdana" w:eastAsia="Times New Roman" w:hAnsi="Verdana"/>
          <w:sz w:val="20"/>
          <w:szCs w:val="20"/>
        </w:rPr>
      </w:pPr>
      <w:r w:rsidRPr="00BD3477">
        <w:rPr>
          <w:rFonts w:ascii="Verdana" w:eastAsia="Times New Roman" w:hAnsi="Verdana"/>
          <w:sz w:val="20"/>
          <w:szCs w:val="20"/>
        </w:rPr>
        <w:t xml:space="preserve">Ceux classés dans les </w:t>
      </w:r>
      <w:r w:rsidRPr="00BD3477">
        <w:rPr>
          <w:rStyle w:val="lev"/>
          <w:rFonts w:ascii="Verdana" w:eastAsia="Times New Roman" w:hAnsi="Verdana"/>
          <w:sz w:val="20"/>
          <w:szCs w:val="20"/>
        </w:rPr>
        <w:t>catégories L M N P S T X Y</w:t>
      </w:r>
      <w:r w:rsidRPr="00BD3477">
        <w:rPr>
          <w:rFonts w:ascii="Verdana" w:eastAsia="Times New Roman" w:hAnsi="Verdana"/>
          <w:sz w:val="20"/>
          <w:szCs w:val="20"/>
        </w:rPr>
        <w:t xml:space="preserve"> ne peuvent plus accueillir de publics. </w:t>
      </w:r>
    </w:p>
    <w:p w:rsidR="00BD3477" w:rsidRPr="00BD3477" w:rsidRDefault="00BD3477" w:rsidP="004C58C8">
      <w:pPr>
        <w:widowControl/>
        <w:autoSpaceDE/>
        <w:autoSpaceDN/>
        <w:spacing w:before="150" w:after="150" w:line="276" w:lineRule="auto"/>
        <w:jc w:val="both"/>
        <w:rPr>
          <w:rFonts w:ascii="Verdana" w:eastAsia="Times New Roman" w:hAnsi="Verdana"/>
          <w:sz w:val="20"/>
          <w:szCs w:val="20"/>
        </w:rPr>
      </w:pPr>
    </w:p>
    <w:p w:rsidR="00AB31E4" w:rsidRPr="00BD3477" w:rsidRDefault="00AB31E4" w:rsidP="004C58C8">
      <w:pPr>
        <w:widowControl/>
        <w:autoSpaceDE/>
        <w:autoSpaceDN/>
        <w:spacing w:before="150" w:after="150" w:line="276" w:lineRule="auto"/>
        <w:jc w:val="both"/>
        <w:rPr>
          <w:rFonts w:ascii="Helvetica" w:eastAsia="Times New Roman" w:hAnsi="Helvetica"/>
          <w:sz w:val="23"/>
          <w:szCs w:val="23"/>
        </w:rPr>
      </w:pPr>
      <w:r w:rsidRPr="00BD3477">
        <w:rPr>
          <w:rFonts w:ascii="Verdana" w:eastAsia="Times New Roman" w:hAnsi="Verdana"/>
          <w:sz w:val="20"/>
          <w:szCs w:val="20"/>
        </w:rPr>
        <w:t>À noter que les activités de cuisine pour vente à emporter et livraison des restaurants peuvent se maintenir</w:t>
      </w:r>
      <w:r w:rsidRPr="00BD3477">
        <w:rPr>
          <w:rFonts w:ascii="Helvetica" w:eastAsia="Times New Roman" w:hAnsi="Helvetica"/>
          <w:sz w:val="23"/>
          <w:szCs w:val="23"/>
        </w:rPr>
        <w:t>.</w:t>
      </w:r>
    </w:p>
    <w:p w:rsidR="00AB31E4" w:rsidRDefault="00AB31E4" w:rsidP="00AB31E4">
      <w:pPr>
        <w:widowControl/>
        <w:autoSpaceDE/>
        <w:autoSpaceDN/>
        <w:spacing w:before="150" w:after="150" w:line="360" w:lineRule="auto"/>
        <w:jc w:val="both"/>
        <w:rPr>
          <w:rFonts w:ascii="Helvetica" w:eastAsia="Times New Roman" w:hAnsi="Helvetica"/>
          <w:color w:val="606060"/>
          <w:sz w:val="23"/>
          <w:szCs w:val="23"/>
        </w:rPr>
      </w:pPr>
    </w:p>
    <w:p w:rsidR="00AB31E4" w:rsidRDefault="00AB31E4" w:rsidP="00AB31E4">
      <w:pPr>
        <w:widowControl/>
        <w:autoSpaceDE/>
        <w:autoSpaceDN/>
        <w:spacing w:before="150" w:after="150" w:line="360" w:lineRule="auto"/>
        <w:jc w:val="both"/>
        <w:rPr>
          <w:rFonts w:ascii="Helvetica" w:eastAsia="Times New Roman" w:hAnsi="Helvetica"/>
          <w:color w:val="606060"/>
          <w:sz w:val="23"/>
          <w:szCs w:val="23"/>
        </w:rPr>
      </w:pPr>
    </w:p>
    <w:p w:rsidR="00AB31E4" w:rsidRDefault="00AB31E4" w:rsidP="00AB31E4">
      <w:pPr>
        <w:widowControl/>
        <w:autoSpaceDE/>
        <w:autoSpaceDN/>
        <w:spacing w:before="150" w:after="150" w:line="360" w:lineRule="auto"/>
        <w:jc w:val="both"/>
        <w:rPr>
          <w:rFonts w:ascii="Helvetica" w:eastAsia="Times New Roman" w:hAnsi="Helvetica"/>
          <w:color w:val="606060"/>
          <w:sz w:val="23"/>
          <w:szCs w:val="23"/>
        </w:rPr>
      </w:pPr>
    </w:p>
    <w:p w:rsidR="00AB31E4" w:rsidRDefault="00AB31E4" w:rsidP="00AB31E4">
      <w:pPr>
        <w:widowControl/>
        <w:autoSpaceDE/>
        <w:autoSpaceDN/>
        <w:spacing w:before="150" w:after="150" w:line="360" w:lineRule="auto"/>
        <w:jc w:val="both"/>
        <w:rPr>
          <w:rFonts w:ascii="Helvetica" w:eastAsia="Times New Roman" w:hAnsi="Helvetica"/>
          <w:color w:val="606060"/>
          <w:sz w:val="23"/>
          <w:szCs w:val="23"/>
        </w:rPr>
      </w:pPr>
    </w:p>
    <w:p w:rsidR="00BD3477" w:rsidRPr="00BD3477" w:rsidRDefault="00AB31E4" w:rsidP="004C58C8">
      <w:pPr>
        <w:widowControl/>
        <w:autoSpaceDE/>
        <w:autoSpaceDN/>
        <w:spacing w:before="150" w:after="150" w:line="276" w:lineRule="auto"/>
        <w:jc w:val="both"/>
        <w:rPr>
          <w:rFonts w:ascii="Verdana" w:eastAsia="Calibri" w:hAnsi="Verdana" w:cs="Calibri"/>
          <w:sz w:val="20"/>
          <w:szCs w:val="20"/>
          <w:lang w:eastAsia="fr-FR"/>
        </w:rPr>
      </w:pPr>
      <w:r w:rsidRPr="00BD3477">
        <w:rPr>
          <w:rFonts w:ascii="Verdana" w:eastAsia="Calibri" w:hAnsi="Verdana" w:cs="Calibri"/>
          <w:b/>
          <w:bCs/>
          <w:sz w:val="20"/>
          <w:szCs w:val="20"/>
          <w:lang w:eastAsia="fr-FR"/>
        </w:rPr>
        <w:t>Nous vous demandons de respecter les consignes gouvernementales et de ne pas ouvrir au public, si votre secteur d'activité est concerné</w:t>
      </w:r>
      <w:r w:rsidRPr="00BD3477">
        <w:rPr>
          <w:rFonts w:ascii="Verdana" w:eastAsia="Calibri" w:hAnsi="Verdana" w:cs="Calibri"/>
          <w:sz w:val="20"/>
          <w:szCs w:val="20"/>
          <w:lang w:eastAsia="fr-FR"/>
        </w:rPr>
        <w:t xml:space="preserve">. Il s'agit en effet d'une mesure sanitaire nécessaire à l'intérêt de la Nation. </w:t>
      </w:r>
    </w:p>
    <w:p w:rsidR="00AB31E4" w:rsidRPr="00BD3477" w:rsidRDefault="00AB31E4" w:rsidP="004C58C8">
      <w:pPr>
        <w:widowControl/>
        <w:autoSpaceDE/>
        <w:autoSpaceDN/>
        <w:spacing w:before="150" w:after="150" w:line="276" w:lineRule="auto"/>
        <w:jc w:val="both"/>
        <w:rPr>
          <w:rFonts w:ascii="Verdana" w:hAnsi="Verdana"/>
          <w:sz w:val="20"/>
          <w:szCs w:val="20"/>
        </w:rPr>
      </w:pPr>
      <w:r w:rsidRPr="00BD3477">
        <w:rPr>
          <w:rFonts w:ascii="Verdana" w:eastAsia="Calibri" w:hAnsi="Verdana" w:cs="Calibri"/>
          <w:sz w:val="20"/>
          <w:szCs w:val="20"/>
          <w:lang w:eastAsia="fr-FR"/>
        </w:rPr>
        <w:t>Sachez que nous sommes totalement au fait du poids que ces dispositions représentent sur votre activité</w:t>
      </w:r>
      <w:r w:rsidRPr="00BD3477">
        <w:rPr>
          <w:rFonts w:ascii="Verdana" w:eastAsia="Calibri" w:hAnsi="Verdana" w:cs="Calibri"/>
          <w:color w:val="535556"/>
          <w:sz w:val="20"/>
          <w:szCs w:val="20"/>
          <w:lang w:eastAsia="fr-FR"/>
        </w:rPr>
        <w:t>.</w:t>
      </w:r>
      <w:r w:rsidR="00FB68DA" w:rsidRPr="00BD3477">
        <w:rPr>
          <w:rFonts w:ascii="Verdana" w:eastAsia="Calibri" w:hAnsi="Verdana" w:cs="Calibri"/>
          <w:color w:val="535556"/>
          <w:sz w:val="20"/>
          <w:szCs w:val="20"/>
          <w:lang w:eastAsia="fr-FR"/>
        </w:rPr>
        <w:t xml:space="preserve"> </w:t>
      </w:r>
    </w:p>
    <w:p w:rsidR="00AB31E4" w:rsidRDefault="00AB31E4" w:rsidP="00AB31E4">
      <w:r>
        <w:rPr>
          <w:rFonts w:ascii="Calibri" w:eastAsia="Times New Roman" w:hAnsi="Calibri" w:cs="Calibri"/>
          <w:noProof/>
          <w:lang w:eastAsia="fr-FR"/>
        </w:rPr>
        <mc:AlternateContent>
          <mc:Choice Requires="wps">
            <w:drawing>
              <wp:anchor distT="0" distB="0" distL="114300" distR="114300" simplePos="0" relativeHeight="251663360" behindDoc="0" locked="0" layoutInCell="1" allowOverlap="1" wp14:anchorId="73368928" wp14:editId="0E38B43A">
                <wp:simplePos x="0" y="0"/>
                <wp:positionH relativeFrom="margin">
                  <wp:align>left</wp:align>
                </wp:positionH>
                <wp:positionV relativeFrom="paragraph">
                  <wp:posOffset>113665</wp:posOffset>
                </wp:positionV>
                <wp:extent cx="5920740" cy="1104900"/>
                <wp:effectExtent l="0" t="0" r="22860" b="19050"/>
                <wp:wrapNone/>
                <wp:docPr id="17" name="Zone de texte 17"/>
                <wp:cNvGraphicFramePr/>
                <a:graphic xmlns:a="http://schemas.openxmlformats.org/drawingml/2006/main">
                  <a:graphicData uri="http://schemas.microsoft.com/office/word/2010/wordprocessingShape">
                    <wps:wsp>
                      <wps:cNvSpPr txBox="1"/>
                      <wps:spPr>
                        <a:xfrm>
                          <a:off x="0" y="0"/>
                          <a:ext cx="5920740" cy="1104900"/>
                        </a:xfrm>
                        <a:prstGeom prst="rect">
                          <a:avLst/>
                        </a:prstGeom>
                        <a:solidFill>
                          <a:srgbClr val="C00000"/>
                        </a:solidFill>
                        <a:ln w="6350">
                          <a:solidFill>
                            <a:prstClr val="black"/>
                          </a:solidFill>
                        </a:ln>
                      </wps:spPr>
                      <wps:txbx>
                        <w:txbxContent>
                          <w:p w:rsidR="00F92768" w:rsidRPr="00BD3477" w:rsidRDefault="00F92768" w:rsidP="00BD3477">
                            <w:pPr>
                              <w:spacing w:line="276" w:lineRule="auto"/>
                              <w:jc w:val="center"/>
                              <w:rPr>
                                <w:rStyle w:val="Lienhypertexte"/>
                                <w:rFonts w:ascii="Verdana" w:eastAsia="Times New Roman" w:hAnsi="Verdana"/>
                                <w:b/>
                                <w:bCs/>
                                <w:color w:val="FFFFFF" w:themeColor="background1"/>
                                <w:sz w:val="20"/>
                                <w:szCs w:val="20"/>
                              </w:rPr>
                            </w:pPr>
                            <w:r w:rsidRPr="00BD3477">
                              <w:rPr>
                                <w:rStyle w:val="Lienhypertexte"/>
                                <w:rFonts w:ascii="Verdana" w:eastAsia="Times New Roman" w:hAnsi="Verdana"/>
                                <w:b/>
                                <w:bCs/>
                                <w:color w:val="FFFFFF" w:themeColor="background1"/>
                                <w:sz w:val="20"/>
                                <w:szCs w:val="20"/>
                              </w:rPr>
                              <w:t>Coronavirus et le Monde du Travail</w:t>
                            </w:r>
                          </w:p>
                          <w:p w:rsidR="00F92768" w:rsidRPr="00BD3477" w:rsidRDefault="00F92768" w:rsidP="00BD3477">
                            <w:pPr>
                              <w:spacing w:line="276" w:lineRule="auto"/>
                              <w:jc w:val="center"/>
                              <w:rPr>
                                <w:rFonts w:ascii="Verdana" w:hAnsi="Verdana"/>
                                <w:b/>
                                <w:bCs/>
                                <w:color w:val="FFFFFF" w:themeColor="background1"/>
                                <w:sz w:val="20"/>
                                <w:szCs w:val="20"/>
                              </w:rPr>
                            </w:pPr>
                          </w:p>
                          <w:p w:rsidR="00F92768" w:rsidRPr="00BD3477" w:rsidRDefault="00F92768" w:rsidP="00AB31E4">
                            <w:pPr>
                              <w:spacing w:line="276" w:lineRule="auto"/>
                              <w:jc w:val="center"/>
                              <w:rPr>
                                <w:rFonts w:ascii="Verdana" w:eastAsia="Times New Roman" w:hAnsi="Verdana"/>
                                <w:color w:val="FFFFFF" w:themeColor="background1"/>
                                <w:sz w:val="20"/>
                                <w:szCs w:val="20"/>
                              </w:rPr>
                            </w:pPr>
                            <w:r w:rsidRPr="00BD3477">
                              <w:rPr>
                                <w:rFonts w:ascii="Verdana" w:eastAsia="Times New Roman" w:hAnsi="Verdana"/>
                                <w:color w:val="FFFFFF" w:themeColor="background1"/>
                                <w:sz w:val="20"/>
                                <w:szCs w:val="20"/>
                              </w:rPr>
                              <w:t xml:space="preserve">Le ministère du Travail tient à préciser les </w:t>
                            </w:r>
                            <w:r w:rsidRPr="00BD3477">
                              <w:rPr>
                                <w:rStyle w:val="lev"/>
                                <w:rFonts w:ascii="Verdana" w:eastAsia="Times New Roman" w:hAnsi="Verdana"/>
                                <w:color w:val="FFFFFF" w:themeColor="background1"/>
                                <w:sz w:val="20"/>
                                <w:szCs w:val="20"/>
                              </w:rPr>
                              <w:t>modalités d’organisation du travail</w:t>
                            </w:r>
                            <w:r w:rsidRPr="00BD3477">
                              <w:rPr>
                                <w:rFonts w:ascii="Verdana" w:eastAsia="Times New Roman" w:hAnsi="Verdana"/>
                                <w:color w:val="FFFFFF" w:themeColor="background1"/>
                                <w:sz w:val="20"/>
                                <w:szCs w:val="20"/>
                              </w:rPr>
                              <w:t xml:space="preserve"> qui doivent être adaptées à la suite des décisions du </w:t>
                            </w:r>
                            <w:r w:rsidRPr="00BD3477">
                              <w:rPr>
                                <w:rStyle w:val="lev"/>
                                <w:rFonts w:ascii="Verdana" w:eastAsia="Times New Roman" w:hAnsi="Verdana"/>
                                <w:color w:val="FFFFFF" w:themeColor="background1"/>
                                <w:sz w:val="20"/>
                                <w:szCs w:val="20"/>
                              </w:rPr>
                              <w:t xml:space="preserve">Premier ministre du samedi 14 mars </w:t>
                            </w:r>
                            <w:r w:rsidRPr="00BD3477">
                              <w:rPr>
                                <w:rFonts w:ascii="Verdana" w:eastAsia="Times New Roman" w:hAnsi="Verdana"/>
                                <w:color w:val="FFFFFF" w:themeColor="background1"/>
                                <w:sz w:val="20"/>
                                <w:szCs w:val="20"/>
                              </w:rPr>
                              <w:t>et des</w:t>
                            </w:r>
                            <w:r w:rsidRPr="00BD3477">
                              <w:rPr>
                                <w:rStyle w:val="lev"/>
                                <w:rFonts w:ascii="Verdana" w:eastAsia="Times New Roman" w:hAnsi="Verdana"/>
                                <w:color w:val="FFFFFF" w:themeColor="background1"/>
                                <w:sz w:val="20"/>
                                <w:szCs w:val="20"/>
                              </w:rPr>
                              <w:t xml:space="preserve"> recommandations sanitaires</w:t>
                            </w:r>
                            <w:r w:rsidRPr="00BD3477">
                              <w:rPr>
                                <w:rFonts w:ascii="Verdana" w:eastAsia="Times New Roman" w:hAnsi="Verdana"/>
                                <w:color w:val="FFFFFF" w:themeColor="background1"/>
                                <w:sz w:val="20"/>
                                <w:szCs w:val="20"/>
                              </w:rPr>
                              <w:t xml:space="preserve"> en vigueur.</w:t>
                            </w:r>
                          </w:p>
                          <w:p w:rsidR="00F92768" w:rsidRPr="00BD3477" w:rsidRDefault="00F92768" w:rsidP="00AB31E4">
                            <w:pPr>
                              <w:spacing w:line="276" w:lineRule="auto"/>
                              <w:jc w:val="center"/>
                              <w:rPr>
                                <w:rFonts w:ascii="Verdana" w:eastAsia="Times New Roman" w:hAnsi="Verdana"/>
                                <w:color w:val="FFFFFF" w:themeColor="background1"/>
                                <w:sz w:val="20"/>
                                <w:szCs w:val="20"/>
                              </w:rPr>
                            </w:pPr>
                          </w:p>
                          <w:p w:rsidR="00F92768" w:rsidRPr="00BD3477" w:rsidRDefault="00F92768" w:rsidP="00AB31E4">
                            <w:pPr>
                              <w:spacing w:line="276" w:lineRule="auto"/>
                              <w:jc w:val="center"/>
                              <w:rPr>
                                <w:rStyle w:val="Lienhypertexte"/>
                                <w:rFonts w:ascii="Verdana" w:eastAsia="Times New Roman" w:hAnsi="Verdana"/>
                                <w:b/>
                                <w:bCs/>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68928" id="Zone de texte 17" o:spid="_x0000_s1028" type="#_x0000_t202" style="position:absolute;margin-left:0;margin-top:8.95pt;width:466.2pt;height:87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" fillcolor="#c00000" strokeweight=".5pt">
                <v:textbox>
                  <w:txbxContent>
                    <w:p w:rsidR="00F92768" w:rsidRPr="00BD3477" w:rsidRDefault="00F92768" w:rsidP="00BD3477">
                      <w:pPr>
                        <w:spacing w:line="276" w:lineRule="auto"/>
                        <w:jc w:val="center"/>
                        <w:rPr>
                          <w:rStyle w:val="Lienhypertexte"/>
                          <w:rFonts w:ascii="Verdana" w:eastAsia="Times New Roman" w:hAnsi="Verdana"/>
                          <w:b/>
                          <w:bCs/>
                          <w:color w:val="FFFFFF" w:themeColor="background1"/>
                          <w:sz w:val="20"/>
                          <w:szCs w:val="20"/>
                        </w:rPr>
                      </w:pPr>
                      <w:r w:rsidRPr="00BD3477">
                        <w:rPr>
                          <w:rStyle w:val="Lienhypertexte"/>
                          <w:rFonts w:ascii="Verdana" w:eastAsia="Times New Roman" w:hAnsi="Verdana"/>
                          <w:b/>
                          <w:bCs/>
                          <w:color w:val="FFFFFF" w:themeColor="background1"/>
                          <w:sz w:val="20"/>
                          <w:szCs w:val="20"/>
                        </w:rPr>
                        <w:t>Coronavirus et le Monde du Travail</w:t>
                      </w:r>
                    </w:p>
                    <w:p w:rsidR="00F92768" w:rsidRPr="00BD3477" w:rsidRDefault="00F92768" w:rsidP="00BD3477">
                      <w:pPr>
                        <w:spacing w:line="276" w:lineRule="auto"/>
                        <w:jc w:val="center"/>
                        <w:rPr>
                          <w:rFonts w:ascii="Verdana" w:hAnsi="Verdana"/>
                          <w:b/>
                          <w:bCs/>
                          <w:color w:val="FFFFFF" w:themeColor="background1"/>
                          <w:sz w:val="20"/>
                          <w:szCs w:val="20"/>
                        </w:rPr>
                      </w:pPr>
                    </w:p>
                    <w:p w:rsidR="00F92768" w:rsidRPr="00BD3477" w:rsidRDefault="00F92768" w:rsidP="00AB31E4">
                      <w:pPr>
                        <w:spacing w:line="276" w:lineRule="auto"/>
                        <w:jc w:val="center"/>
                        <w:rPr>
                          <w:rFonts w:ascii="Verdana" w:eastAsia="Times New Roman" w:hAnsi="Verdana"/>
                          <w:color w:val="FFFFFF" w:themeColor="background1"/>
                          <w:sz w:val="20"/>
                          <w:szCs w:val="20"/>
                        </w:rPr>
                      </w:pPr>
                      <w:r w:rsidRPr="00BD3477">
                        <w:rPr>
                          <w:rFonts w:ascii="Verdana" w:eastAsia="Times New Roman" w:hAnsi="Verdana"/>
                          <w:color w:val="FFFFFF" w:themeColor="background1"/>
                          <w:sz w:val="20"/>
                          <w:szCs w:val="20"/>
                        </w:rPr>
                        <w:t xml:space="preserve">Le ministère du Travail tient à préciser les </w:t>
                      </w:r>
                      <w:r w:rsidRPr="00BD3477">
                        <w:rPr>
                          <w:rStyle w:val="lev"/>
                          <w:rFonts w:ascii="Verdana" w:eastAsia="Times New Roman" w:hAnsi="Verdana"/>
                          <w:color w:val="FFFFFF" w:themeColor="background1"/>
                          <w:sz w:val="20"/>
                          <w:szCs w:val="20"/>
                        </w:rPr>
                        <w:t>modalités d’organisation du travail</w:t>
                      </w:r>
                      <w:r w:rsidRPr="00BD3477">
                        <w:rPr>
                          <w:rFonts w:ascii="Verdana" w:eastAsia="Times New Roman" w:hAnsi="Verdana"/>
                          <w:color w:val="FFFFFF" w:themeColor="background1"/>
                          <w:sz w:val="20"/>
                          <w:szCs w:val="20"/>
                        </w:rPr>
                        <w:t xml:space="preserve"> qui doivent être adaptées à la suite des décisions du </w:t>
                      </w:r>
                      <w:r w:rsidRPr="00BD3477">
                        <w:rPr>
                          <w:rStyle w:val="lev"/>
                          <w:rFonts w:ascii="Verdana" w:eastAsia="Times New Roman" w:hAnsi="Verdana"/>
                          <w:color w:val="FFFFFF" w:themeColor="background1"/>
                          <w:sz w:val="20"/>
                          <w:szCs w:val="20"/>
                        </w:rPr>
                        <w:t xml:space="preserve">Premier ministre du samedi 14 mars </w:t>
                      </w:r>
                      <w:r w:rsidRPr="00BD3477">
                        <w:rPr>
                          <w:rFonts w:ascii="Verdana" w:eastAsia="Times New Roman" w:hAnsi="Verdana"/>
                          <w:color w:val="FFFFFF" w:themeColor="background1"/>
                          <w:sz w:val="20"/>
                          <w:szCs w:val="20"/>
                        </w:rPr>
                        <w:t>et des</w:t>
                      </w:r>
                      <w:r w:rsidRPr="00BD3477">
                        <w:rPr>
                          <w:rStyle w:val="lev"/>
                          <w:rFonts w:ascii="Verdana" w:eastAsia="Times New Roman" w:hAnsi="Verdana"/>
                          <w:color w:val="FFFFFF" w:themeColor="background1"/>
                          <w:sz w:val="20"/>
                          <w:szCs w:val="20"/>
                        </w:rPr>
                        <w:t xml:space="preserve"> recommandations sanitaires</w:t>
                      </w:r>
                      <w:r w:rsidRPr="00BD3477">
                        <w:rPr>
                          <w:rFonts w:ascii="Verdana" w:eastAsia="Times New Roman" w:hAnsi="Verdana"/>
                          <w:color w:val="FFFFFF" w:themeColor="background1"/>
                          <w:sz w:val="20"/>
                          <w:szCs w:val="20"/>
                        </w:rPr>
                        <w:t xml:space="preserve"> en vigueur.</w:t>
                      </w:r>
                    </w:p>
                    <w:p w:rsidR="00F92768" w:rsidRPr="00BD3477" w:rsidRDefault="00F92768" w:rsidP="00AB31E4">
                      <w:pPr>
                        <w:spacing w:line="276" w:lineRule="auto"/>
                        <w:jc w:val="center"/>
                        <w:rPr>
                          <w:rFonts w:ascii="Verdana" w:eastAsia="Times New Roman" w:hAnsi="Verdana"/>
                          <w:color w:val="FFFFFF" w:themeColor="background1"/>
                          <w:sz w:val="20"/>
                          <w:szCs w:val="20"/>
                        </w:rPr>
                      </w:pPr>
                    </w:p>
                    <w:p w:rsidR="00F92768" w:rsidRPr="00BD3477" w:rsidRDefault="00F92768" w:rsidP="00AB31E4">
                      <w:pPr>
                        <w:spacing w:line="276" w:lineRule="auto"/>
                        <w:jc w:val="center"/>
                        <w:rPr>
                          <w:rStyle w:val="Lienhypertexte"/>
                          <w:rFonts w:ascii="Verdana" w:eastAsia="Times New Roman" w:hAnsi="Verdana"/>
                          <w:b/>
                          <w:bCs/>
                          <w:color w:val="FFFFFF" w:themeColor="background1"/>
                          <w:sz w:val="20"/>
                          <w:szCs w:val="20"/>
                        </w:rPr>
                      </w:pPr>
                    </w:p>
                  </w:txbxContent>
                </v:textbox>
                <w10:wrap anchorx="margin"/>
              </v:shape>
            </w:pict>
          </mc:Fallback>
        </mc:AlternateContent>
      </w:r>
    </w:p>
    <w:p w:rsidR="00AB31E4" w:rsidRDefault="00AB31E4" w:rsidP="00AB31E4"/>
    <w:p w:rsidR="00AB31E4" w:rsidRDefault="00AB31E4" w:rsidP="00AB31E4"/>
    <w:p w:rsidR="00AB31E4" w:rsidRDefault="00AB31E4" w:rsidP="00AB31E4"/>
    <w:p w:rsidR="00885FD5" w:rsidRDefault="00885FD5" w:rsidP="00885FD5">
      <w:pPr>
        <w:spacing w:line="360" w:lineRule="auto"/>
        <w:jc w:val="both"/>
        <w:rPr>
          <w:rFonts w:ascii="Helvetica" w:eastAsia="Calibri" w:hAnsi="Helvetica" w:cs="Calibri"/>
          <w:color w:val="535556"/>
          <w:sz w:val="21"/>
          <w:szCs w:val="21"/>
          <w:lang w:eastAsia="fr-FR"/>
        </w:rPr>
      </w:pPr>
      <w:r>
        <w:rPr>
          <w:rFonts w:ascii="Helvetica" w:eastAsia="Calibri" w:hAnsi="Helvetica" w:cs="Calibri"/>
          <w:b/>
          <w:bCs/>
          <w:color w:val="535556"/>
          <w:sz w:val="21"/>
          <w:szCs w:val="21"/>
          <w:lang w:eastAsia="fr-FR"/>
        </w:rPr>
        <w:t>Dispositif télétravail</w:t>
      </w:r>
    </w:p>
    <w:p w:rsidR="00885FD5" w:rsidRDefault="00885FD5" w:rsidP="00885FD5">
      <w:pPr>
        <w:spacing w:line="360" w:lineRule="auto"/>
        <w:jc w:val="both"/>
        <w:rPr>
          <w:rFonts w:ascii="Helvetica" w:eastAsia="Calibri" w:hAnsi="Helvetica" w:cs="Calibri"/>
          <w:color w:val="535556"/>
          <w:sz w:val="21"/>
          <w:szCs w:val="21"/>
          <w:lang w:eastAsia="fr-FR"/>
        </w:rPr>
      </w:pPr>
    </w:p>
    <w:p w:rsidR="004C58C8" w:rsidRDefault="004C58C8" w:rsidP="004C58C8">
      <w:pPr>
        <w:spacing w:line="360" w:lineRule="auto"/>
        <w:jc w:val="both"/>
        <w:rPr>
          <w:rStyle w:val="lev"/>
          <w:rFonts w:ascii="Helvetica" w:eastAsia="Times New Roman" w:hAnsi="Helvetica"/>
          <w:color w:val="A81815"/>
          <w:sz w:val="27"/>
          <w:szCs w:val="27"/>
        </w:rPr>
      </w:pPr>
    </w:p>
    <w:p w:rsidR="00BD3477" w:rsidRPr="00BD3477" w:rsidRDefault="00BD3477" w:rsidP="004C58C8">
      <w:pPr>
        <w:spacing w:line="276" w:lineRule="auto"/>
        <w:jc w:val="both"/>
        <w:rPr>
          <w:rStyle w:val="lev"/>
          <w:rFonts w:ascii="Verdana" w:eastAsia="Times New Roman" w:hAnsi="Verdana"/>
          <w:color w:val="A81815"/>
          <w:sz w:val="20"/>
          <w:szCs w:val="20"/>
        </w:rPr>
      </w:pPr>
      <w:r w:rsidRPr="00BD3477">
        <w:rPr>
          <w:rFonts w:ascii="Verdana" w:eastAsia="Calibri" w:hAnsi="Verdana" w:cs="Calibri"/>
          <w:sz w:val="20"/>
          <w:szCs w:val="20"/>
          <w:lang w:eastAsia="fr-FR"/>
        </w:rPr>
        <w:t xml:space="preserve">Modalités d’organisation du travail : </w:t>
      </w:r>
      <w:hyperlink r:id="rId13" w:history="1">
        <w:r w:rsidRPr="00BD3477">
          <w:rPr>
            <w:rStyle w:val="Lienhypertexte"/>
            <w:rFonts w:ascii="Verdana" w:eastAsia="Calibri" w:hAnsi="Verdana" w:cs="Calibri"/>
            <w:color w:val="auto"/>
            <w:sz w:val="20"/>
            <w:szCs w:val="20"/>
            <w:lang w:eastAsia="fr-FR"/>
          </w:rPr>
          <w:t>LIRE LE COMMUNIQU</w:t>
        </w:r>
        <w:r w:rsidR="00CE4DC7">
          <w:rPr>
            <w:rStyle w:val="Lienhypertexte"/>
            <w:rFonts w:ascii="Verdana" w:eastAsia="Calibri" w:hAnsi="Verdana" w:cs="Calibri"/>
            <w:color w:val="auto"/>
            <w:sz w:val="20"/>
            <w:szCs w:val="20"/>
            <w:lang w:eastAsia="fr-FR"/>
          </w:rPr>
          <w:t>É</w:t>
        </w:r>
      </w:hyperlink>
    </w:p>
    <w:p w:rsidR="00BD3477" w:rsidRPr="00BD3477" w:rsidRDefault="00BD3477" w:rsidP="004C58C8">
      <w:pPr>
        <w:spacing w:line="276" w:lineRule="auto"/>
        <w:jc w:val="both"/>
        <w:rPr>
          <w:rStyle w:val="lev"/>
          <w:rFonts w:ascii="Verdana" w:eastAsia="Times New Roman" w:hAnsi="Verdana"/>
          <w:color w:val="A81815"/>
          <w:sz w:val="20"/>
          <w:szCs w:val="20"/>
        </w:rPr>
      </w:pPr>
    </w:p>
    <w:p w:rsidR="00BD3477" w:rsidRPr="00BD3477" w:rsidRDefault="00BD3477" w:rsidP="00BD3477">
      <w:pPr>
        <w:spacing w:line="276" w:lineRule="auto"/>
        <w:rPr>
          <w:rFonts w:ascii="Verdana" w:eastAsia="Calibri" w:hAnsi="Verdana" w:cs="Calibri"/>
          <w:color w:val="C00000"/>
          <w:sz w:val="20"/>
          <w:szCs w:val="20"/>
          <w:u w:val="single"/>
          <w:lang w:eastAsia="fr-FR"/>
        </w:rPr>
      </w:pPr>
      <w:r w:rsidRPr="00BD3477">
        <w:rPr>
          <w:rFonts w:ascii="Verdana" w:eastAsia="Calibri" w:hAnsi="Verdana" w:cs="Calibri"/>
          <w:color w:val="C00000"/>
          <w:sz w:val="20"/>
          <w:szCs w:val="20"/>
          <w:u w:val="single"/>
          <w:lang w:eastAsia="fr-FR"/>
        </w:rPr>
        <w:t>Pour résumer</w:t>
      </w:r>
    </w:p>
    <w:p w:rsidR="00BD3477" w:rsidRPr="00AA7ADA" w:rsidRDefault="00BD3477" w:rsidP="00BD3477">
      <w:pPr>
        <w:spacing w:line="276" w:lineRule="auto"/>
        <w:jc w:val="center"/>
        <w:rPr>
          <w:b/>
          <w:bCs/>
          <w:sz w:val="24"/>
          <w:szCs w:val="24"/>
          <w:u w:val="single"/>
        </w:rPr>
      </w:pPr>
    </w:p>
    <w:p w:rsidR="00BD3477" w:rsidRPr="00BD3477" w:rsidRDefault="00BD3477" w:rsidP="00BD3477">
      <w:pPr>
        <w:spacing w:line="276" w:lineRule="auto"/>
        <w:jc w:val="both"/>
        <w:rPr>
          <w:rFonts w:ascii="Verdana" w:eastAsia="Calibri" w:hAnsi="Verdana" w:cs="Calibri"/>
          <w:sz w:val="20"/>
          <w:szCs w:val="20"/>
          <w:lang w:eastAsia="fr-FR"/>
        </w:rPr>
      </w:pPr>
      <w:r w:rsidRPr="00BD3477">
        <w:rPr>
          <w:rFonts w:ascii="Verdana" w:eastAsia="Calibri" w:hAnsi="Verdana" w:cs="Calibri"/>
          <w:sz w:val="20"/>
          <w:szCs w:val="20"/>
          <w:lang w:eastAsia="fr-FR"/>
        </w:rPr>
        <w:t>Doivent impérativement rester à la maison les salariés :</w:t>
      </w:r>
    </w:p>
    <w:p w:rsidR="00BD3477" w:rsidRPr="00BD3477" w:rsidRDefault="00BD3477" w:rsidP="00BD3477">
      <w:pPr>
        <w:pStyle w:val="Paragraphedeliste"/>
        <w:numPr>
          <w:ilvl w:val="0"/>
          <w:numId w:val="11"/>
        </w:numPr>
        <w:spacing w:after="0" w:line="276" w:lineRule="auto"/>
        <w:jc w:val="both"/>
        <w:rPr>
          <w:rFonts w:ascii="Verdana" w:eastAsia="Calibri" w:hAnsi="Verdana"/>
          <w:sz w:val="20"/>
          <w:szCs w:val="20"/>
          <w:lang w:eastAsia="fr-FR"/>
        </w:rPr>
      </w:pPr>
      <w:r w:rsidRPr="00BD3477">
        <w:rPr>
          <w:rFonts w:ascii="Verdana" w:eastAsia="Calibri" w:hAnsi="Verdana"/>
          <w:sz w:val="20"/>
          <w:szCs w:val="20"/>
          <w:lang w:eastAsia="fr-FR"/>
        </w:rPr>
        <w:t xml:space="preserve">Malades ou particulièrement vulnérables ; </w:t>
      </w:r>
    </w:p>
    <w:p w:rsidR="00BD3477" w:rsidRPr="00BD3477" w:rsidRDefault="00BD3477" w:rsidP="00BD3477">
      <w:pPr>
        <w:pStyle w:val="Paragraphedeliste"/>
        <w:numPr>
          <w:ilvl w:val="0"/>
          <w:numId w:val="11"/>
        </w:numPr>
        <w:spacing w:after="0" w:line="276" w:lineRule="auto"/>
        <w:jc w:val="both"/>
        <w:rPr>
          <w:rFonts w:ascii="Verdana" w:eastAsia="Calibri" w:hAnsi="Verdana"/>
          <w:sz w:val="20"/>
          <w:szCs w:val="20"/>
          <w:lang w:eastAsia="fr-FR"/>
        </w:rPr>
      </w:pPr>
      <w:r w:rsidRPr="00BD3477">
        <w:rPr>
          <w:rFonts w:ascii="Verdana" w:eastAsia="Calibri" w:hAnsi="Verdana"/>
          <w:sz w:val="20"/>
          <w:szCs w:val="20"/>
          <w:lang w:eastAsia="fr-FR"/>
        </w:rPr>
        <w:t>Qui sont l’un des deux parents qui assure la garde d’un enfant de moins de seize ans dont l’établissement scolaire est fermé ;</w:t>
      </w:r>
    </w:p>
    <w:p w:rsidR="00BD3477" w:rsidRPr="00BD3477" w:rsidRDefault="00BD3477" w:rsidP="00BD3477">
      <w:pPr>
        <w:pStyle w:val="Paragraphedeliste"/>
        <w:numPr>
          <w:ilvl w:val="0"/>
          <w:numId w:val="11"/>
        </w:numPr>
        <w:spacing w:after="0" w:line="276" w:lineRule="auto"/>
        <w:jc w:val="both"/>
        <w:rPr>
          <w:rFonts w:ascii="Verdana" w:eastAsia="Calibri" w:hAnsi="Verdana"/>
          <w:sz w:val="20"/>
          <w:szCs w:val="20"/>
          <w:lang w:eastAsia="fr-FR"/>
        </w:rPr>
      </w:pPr>
      <w:r w:rsidRPr="00BD3477">
        <w:rPr>
          <w:rFonts w:ascii="Verdana" w:eastAsia="Calibri" w:hAnsi="Verdana"/>
          <w:sz w:val="20"/>
          <w:szCs w:val="20"/>
          <w:lang w:eastAsia="fr-FR"/>
        </w:rPr>
        <w:t xml:space="preserve">Qui sont en chômage partiel ; </w:t>
      </w:r>
    </w:p>
    <w:p w:rsidR="00BD3477" w:rsidRPr="00BD3477" w:rsidRDefault="00BD3477" w:rsidP="00BD3477">
      <w:pPr>
        <w:pStyle w:val="Paragraphedeliste"/>
        <w:numPr>
          <w:ilvl w:val="0"/>
          <w:numId w:val="11"/>
        </w:numPr>
        <w:spacing w:after="0" w:line="276" w:lineRule="auto"/>
        <w:jc w:val="both"/>
        <w:rPr>
          <w:rFonts w:ascii="Verdana" w:eastAsia="Calibri" w:hAnsi="Verdana"/>
          <w:sz w:val="20"/>
          <w:szCs w:val="20"/>
          <w:lang w:eastAsia="fr-FR"/>
        </w:rPr>
      </w:pPr>
      <w:r w:rsidRPr="00BD3477">
        <w:rPr>
          <w:rFonts w:ascii="Verdana" w:eastAsia="Calibri" w:hAnsi="Verdana"/>
          <w:sz w:val="20"/>
          <w:szCs w:val="20"/>
          <w:lang w:eastAsia="fr-FR"/>
        </w:rPr>
        <w:t xml:space="preserve">Qui travaillent à distance (télétravail). </w:t>
      </w:r>
    </w:p>
    <w:p w:rsidR="00BD3477" w:rsidRPr="00BD3477" w:rsidRDefault="00BD3477" w:rsidP="00BD3477">
      <w:pPr>
        <w:spacing w:line="360" w:lineRule="auto"/>
        <w:jc w:val="both"/>
        <w:rPr>
          <w:rFonts w:ascii="Verdana" w:eastAsia="Calibri" w:hAnsi="Verdana" w:cs="Calibri"/>
          <w:sz w:val="20"/>
          <w:szCs w:val="20"/>
          <w:lang w:eastAsia="fr-FR"/>
        </w:rPr>
      </w:pPr>
    </w:p>
    <w:p w:rsidR="00BD3477" w:rsidRDefault="00BD3477" w:rsidP="00BD3477">
      <w:pPr>
        <w:spacing w:line="276" w:lineRule="auto"/>
        <w:jc w:val="both"/>
        <w:rPr>
          <w:rFonts w:ascii="Verdana" w:eastAsia="Times New Roman" w:hAnsi="Verdana"/>
          <w:sz w:val="20"/>
          <w:szCs w:val="20"/>
        </w:rPr>
      </w:pPr>
      <w:r w:rsidRPr="00BD3477">
        <w:rPr>
          <w:rFonts w:ascii="Verdana" w:eastAsia="Times New Roman" w:hAnsi="Verdana"/>
          <w:sz w:val="20"/>
          <w:szCs w:val="20"/>
        </w:rPr>
        <w:t xml:space="preserve">L’employeur est tenu d’organiser un travail à distance. Il est estimé que plus de 4 postes de travail sur 10 sont praticables à distance. </w:t>
      </w:r>
    </w:p>
    <w:p w:rsidR="00BD3477" w:rsidRDefault="00BD3477" w:rsidP="00BD3477">
      <w:pPr>
        <w:spacing w:line="276" w:lineRule="auto"/>
        <w:jc w:val="both"/>
        <w:rPr>
          <w:rFonts w:ascii="Verdana" w:eastAsia="Times New Roman" w:hAnsi="Verdana"/>
          <w:sz w:val="20"/>
          <w:szCs w:val="20"/>
        </w:rPr>
      </w:pPr>
    </w:p>
    <w:p w:rsidR="00BD3477" w:rsidRDefault="00BD3477" w:rsidP="00BD3477">
      <w:pPr>
        <w:spacing w:line="276" w:lineRule="auto"/>
        <w:jc w:val="both"/>
        <w:rPr>
          <w:rFonts w:ascii="Verdana" w:eastAsia="Times New Roman" w:hAnsi="Verdana"/>
          <w:sz w:val="20"/>
          <w:szCs w:val="20"/>
        </w:rPr>
      </w:pPr>
      <w:r w:rsidRPr="00BD3477">
        <w:rPr>
          <w:rFonts w:ascii="Verdana" w:eastAsia="Times New Roman" w:hAnsi="Verdana"/>
          <w:sz w:val="20"/>
          <w:szCs w:val="20"/>
        </w:rPr>
        <w:t xml:space="preserve">Lorsque les salariés sont obligés de se rendre physiquement sur leur lieu de travail, parce que leur travail ne peut être effectué à distance et ne peut être différé, l’employeur est tenu de respecter et faire respecter les gestes barrières sur le lieu de travail. </w:t>
      </w:r>
    </w:p>
    <w:p w:rsidR="00BD3477" w:rsidRDefault="00BD3477" w:rsidP="00BD3477">
      <w:pPr>
        <w:spacing w:line="276" w:lineRule="auto"/>
        <w:jc w:val="both"/>
        <w:rPr>
          <w:rFonts w:ascii="Verdana" w:eastAsia="Times New Roman" w:hAnsi="Verdana"/>
          <w:sz w:val="20"/>
          <w:szCs w:val="20"/>
        </w:rPr>
      </w:pPr>
    </w:p>
    <w:p w:rsidR="00BD3477" w:rsidRPr="00BD3477" w:rsidRDefault="00BD3477" w:rsidP="00BD3477">
      <w:pPr>
        <w:spacing w:line="276" w:lineRule="auto"/>
        <w:jc w:val="center"/>
        <w:rPr>
          <w:rFonts w:ascii="Verdana" w:eastAsia="Times New Roman" w:hAnsi="Verdana"/>
          <w:sz w:val="20"/>
          <w:szCs w:val="20"/>
        </w:rPr>
      </w:pPr>
      <w:r>
        <w:rPr>
          <w:rFonts w:eastAsia="Times New Roman"/>
          <w:noProof/>
          <w:color w:val="0000FF"/>
        </w:rPr>
        <w:drawing>
          <wp:inline distT="0" distB="0" distL="0" distR="0" wp14:anchorId="2C16A4FE" wp14:editId="7BC47C89">
            <wp:extent cx="2476500" cy="1238250"/>
            <wp:effectExtent l="0" t="0" r="0" b="0"/>
            <wp:docPr id="4" name="Image 4">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1241" cy="1245621"/>
                    </a:xfrm>
                    <a:prstGeom prst="rect">
                      <a:avLst/>
                    </a:prstGeom>
                    <a:noFill/>
                    <a:ln>
                      <a:noFill/>
                    </a:ln>
                  </pic:spPr>
                </pic:pic>
              </a:graphicData>
            </a:graphic>
          </wp:inline>
        </w:drawing>
      </w:r>
    </w:p>
    <w:p w:rsidR="00BD3477" w:rsidRDefault="00BD3477" w:rsidP="004C58C8">
      <w:pPr>
        <w:spacing w:line="276" w:lineRule="auto"/>
        <w:jc w:val="both"/>
        <w:rPr>
          <w:rStyle w:val="lev"/>
          <w:rFonts w:ascii="Helvetica" w:eastAsia="Times New Roman" w:hAnsi="Helvetica"/>
          <w:color w:val="A81815"/>
          <w:sz w:val="27"/>
          <w:szCs w:val="27"/>
        </w:rPr>
      </w:pPr>
    </w:p>
    <w:p w:rsidR="00BD3477" w:rsidRPr="00BD3477" w:rsidRDefault="00BD3477" w:rsidP="00BD3477">
      <w:pPr>
        <w:spacing w:line="360" w:lineRule="auto"/>
        <w:rPr>
          <w:rFonts w:ascii="Verdana" w:eastAsia="Times New Roman" w:hAnsi="Verdana"/>
          <w:color w:val="C00000"/>
          <w:sz w:val="20"/>
          <w:szCs w:val="20"/>
        </w:rPr>
      </w:pPr>
      <w:r w:rsidRPr="00BD3477">
        <w:rPr>
          <w:rFonts w:ascii="Verdana" w:eastAsia="Times New Roman" w:hAnsi="Verdana"/>
          <w:color w:val="C00000"/>
          <w:sz w:val="20"/>
          <w:szCs w:val="20"/>
        </w:rPr>
        <w:t>La CPME Bretagne vous accompagne et vous propose </w:t>
      </w:r>
      <w:hyperlink r:id="rId16" w:history="1">
        <w:r w:rsidRPr="00BD3477">
          <w:rPr>
            <w:rFonts w:ascii="Verdana" w:hAnsi="Verdana"/>
            <w:color w:val="C00000"/>
            <w:sz w:val="20"/>
            <w:szCs w:val="20"/>
            <w:u w:val="single"/>
          </w:rPr>
          <w:t>une trame d’accord</w:t>
        </w:r>
      </w:hyperlink>
      <w:r w:rsidRPr="00BD3477">
        <w:rPr>
          <w:rFonts w:ascii="Verdana" w:eastAsia="Times New Roman" w:hAnsi="Verdana"/>
          <w:color w:val="C00000"/>
          <w:sz w:val="20"/>
          <w:szCs w:val="20"/>
          <w:u w:val="single"/>
        </w:rPr>
        <w:t> </w:t>
      </w:r>
      <w:r>
        <w:rPr>
          <w:rFonts w:ascii="Verdana" w:eastAsia="Times New Roman" w:hAnsi="Verdana"/>
          <w:color w:val="C00000"/>
          <w:sz w:val="20"/>
          <w:szCs w:val="20"/>
          <w:u w:val="single"/>
        </w:rPr>
        <w:t xml:space="preserve">collectif ou de charte sur le télétravail </w:t>
      </w:r>
      <w:r w:rsidRPr="00BD3477">
        <w:rPr>
          <w:rFonts w:ascii="Verdana" w:eastAsia="Times New Roman" w:hAnsi="Verdana"/>
          <w:color w:val="C00000"/>
          <w:sz w:val="20"/>
          <w:szCs w:val="20"/>
        </w:rPr>
        <w:t>à compléter selon vos besoins</w:t>
      </w:r>
      <w:hyperlink r:id="rId17" w:history="1">
        <w:r w:rsidRPr="00320A11">
          <w:rPr>
            <w:rStyle w:val="Lienhypertexte"/>
            <w:rFonts w:ascii="Verdana" w:eastAsia="Times New Roman" w:hAnsi="Verdana"/>
            <w:sz w:val="20"/>
            <w:szCs w:val="20"/>
          </w:rPr>
          <w:t>. Lien téléchargeable </w:t>
        </w:r>
      </w:hyperlink>
      <w:r w:rsidRPr="00BD3477">
        <w:rPr>
          <w:rFonts w:ascii="Verdana" w:eastAsia="Times New Roman" w:hAnsi="Verdana"/>
          <w:color w:val="C00000"/>
          <w:sz w:val="20"/>
          <w:szCs w:val="20"/>
        </w:rPr>
        <w:t xml:space="preserve"> </w:t>
      </w:r>
    </w:p>
    <w:p w:rsidR="00BD3477" w:rsidRDefault="00BD3477" w:rsidP="004C58C8">
      <w:pPr>
        <w:spacing w:line="276" w:lineRule="auto"/>
        <w:jc w:val="both"/>
        <w:rPr>
          <w:rStyle w:val="lev"/>
          <w:rFonts w:ascii="Helvetica" w:eastAsia="Times New Roman" w:hAnsi="Helvetica"/>
          <w:color w:val="A81815"/>
          <w:sz w:val="27"/>
          <w:szCs w:val="27"/>
        </w:rPr>
      </w:pPr>
    </w:p>
    <w:p w:rsidR="00BD3477" w:rsidRDefault="00BD3477" w:rsidP="004C58C8">
      <w:pPr>
        <w:spacing w:line="276" w:lineRule="auto"/>
        <w:jc w:val="both"/>
        <w:rPr>
          <w:rStyle w:val="lev"/>
          <w:rFonts w:ascii="Helvetica" w:eastAsia="Times New Roman" w:hAnsi="Helvetica"/>
          <w:color w:val="A81815"/>
          <w:sz w:val="27"/>
          <w:szCs w:val="27"/>
        </w:rPr>
      </w:pPr>
    </w:p>
    <w:p w:rsidR="004C58C8" w:rsidRPr="00BD3477" w:rsidRDefault="004C58C8" w:rsidP="00BD3477">
      <w:pPr>
        <w:spacing w:line="276" w:lineRule="auto"/>
        <w:jc w:val="center"/>
        <w:rPr>
          <w:rFonts w:ascii="Verdana" w:eastAsia="Calibri" w:hAnsi="Verdana" w:cs="Calibri"/>
          <w:color w:val="535556"/>
          <w:sz w:val="28"/>
          <w:szCs w:val="28"/>
          <w:lang w:eastAsia="fr-FR"/>
        </w:rPr>
      </w:pPr>
      <w:r w:rsidRPr="00BD3477">
        <w:rPr>
          <w:rStyle w:val="lev"/>
          <w:rFonts w:ascii="Verdana" w:eastAsia="Times New Roman" w:hAnsi="Verdana"/>
          <w:color w:val="A81815"/>
          <w:sz w:val="28"/>
          <w:szCs w:val="28"/>
        </w:rPr>
        <w:lastRenderedPageBreak/>
        <w:t>Dispositif de télétravail</w:t>
      </w:r>
    </w:p>
    <w:p w:rsidR="004C58C8" w:rsidRDefault="004C58C8" w:rsidP="004C58C8">
      <w:pPr>
        <w:spacing w:line="276" w:lineRule="auto"/>
        <w:jc w:val="both"/>
        <w:rPr>
          <w:rFonts w:ascii="Verdana" w:eastAsia="Calibri" w:hAnsi="Verdana" w:cs="Calibri"/>
          <w:color w:val="535556"/>
          <w:sz w:val="20"/>
          <w:szCs w:val="20"/>
          <w:lang w:eastAsia="fr-FR"/>
        </w:rPr>
      </w:pPr>
    </w:p>
    <w:p w:rsidR="00CB330D" w:rsidRPr="00B93EC4" w:rsidRDefault="00CB330D" w:rsidP="00B93EC4">
      <w:pPr>
        <w:spacing w:line="276" w:lineRule="auto"/>
        <w:jc w:val="both"/>
        <w:rPr>
          <w:rFonts w:ascii="Verdana" w:eastAsiaTheme="majorEastAsia" w:hAnsi="Verdana" w:cstheme="majorBidi"/>
          <w:color w:val="2F5496" w:themeColor="accent1" w:themeShade="BF"/>
        </w:rPr>
      </w:pPr>
      <w:r w:rsidRPr="00B93EC4">
        <w:rPr>
          <w:rFonts w:ascii="Verdana" w:eastAsiaTheme="majorEastAsia" w:hAnsi="Verdana" w:cstheme="majorBidi"/>
          <w:color w:val="2F5496" w:themeColor="accent1" w:themeShade="BF"/>
        </w:rPr>
        <w:t>Comment l’employeur peut déclarer les salariés contraints de rester à domicile suite à la fermeture de l’établissement accueillant leur enfant, sans possibilité de télétravail ?</w:t>
      </w:r>
    </w:p>
    <w:p w:rsidR="00CB330D" w:rsidRPr="003127B1" w:rsidRDefault="00CB330D" w:rsidP="00885FD5">
      <w:pPr>
        <w:spacing w:line="360" w:lineRule="auto"/>
        <w:jc w:val="both"/>
        <w:rPr>
          <w:rFonts w:ascii="Verdana" w:eastAsia="Calibri" w:hAnsi="Verdana" w:cs="Calibri"/>
          <w:b/>
          <w:bCs/>
          <w:sz w:val="20"/>
          <w:szCs w:val="20"/>
          <w:lang w:eastAsia="fr-FR"/>
        </w:rPr>
      </w:pPr>
    </w:p>
    <w:p w:rsidR="00CB330D" w:rsidRPr="003127B1" w:rsidRDefault="00CB330D" w:rsidP="00204F19">
      <w:pPr>
        <w:spacing w:line="276" w:lineRule="auto"/>
        <w:jc w:val="both"/>
        <w:rPr>
          <w:rFonts w:ascii="Verdana" w:eastAsia="Times New Roman" w:hAnsi="Verdana"/>
          <w:sz w:val="20"/>
          <w:szCs w:val="20"/>
        </w:rPr>
      </w:pPr>
      <w:r w:rsidRPr="003127B1">
        <w:rPr>
          <w:rFonts w:ascii="Verdana" w:eastAsia="Times New Roman" w:hAnsi="Verdana"/>
          <w:sz w:val="20"/>
          <w:szCs w:val="20"/>
        </w:rPr>
        <w:t>Tous les établissements scolaires et les crèches étant fermés à compter de ce lundi 16 mars 2020 pour une durée a minima de 15 jours, certains parents vont être contraints de rester chez eux pour garder leurs enfants.</w:t>
      </w:r>
    </w:p>
    <w:p w:rsidR="00CB330D" w:rsidRPr="003127B1" w:rsidRDefault="00CB330D" w:rsidP="00204F19">
      <w:pPr>
        <w:spacing w:line="276" w:lineRule="auto"/>
        <w:jc w:val="both"/>
        <w:rPr>
          <w:rFonts w:ascii="Verdana" w:eastAsia="Times New Roman" w:hAnsi="Verdana"/>
          <w:sz w:val="20"/>
          <w:szCs w:val="20"/>
        </w:rPr>
      </w:pPr>
      <w:r w:rsidRPr="003127B1">
        <w:rPr>
          <w:rFonts w:ascii="Verdana" w:eastAsia="Times New Roman" w:hAnsi="Verdana"/>
          <w:sz w:val="20"/>
          <w:szCs w:val="20"/>
        </w:rPr>
        <w:t> </w:t>
      </w:r>
    </w:p>
    <w:p w:rsidR="00CB330D" w:rsidRPr="003127B1" w:rsidRDefault="00CB330D" w:rsidP="00204F19">
      <w:pPr>
        <w:spacing w:line="276" w:lineRule="auto"/>
        <w:jc w:val="both"/>
        <w:rPr>
          <w:rFonts w:ascii="Verdana" w:eastAsia="Times New Roman" w:hAnsi="Verdana"/>
          <w:sz w:val="20"/>
          <w:szCs w:val="20"/>
        </w:rPr>
      </w:pPr>
      <w:r w:rsidRPr="003127B1">
        <w:rPr>
          <w:rFonts w:ascii="Verdana" w:eastAsia="Times New Roman" w:hAnsi="Verdana"/>
          <w:sz w:val="20"/>
          <w:szCs w:val="20"/>
        </w:rPr>
        <w:t>La mise en place du télétravail est la solution à privilégier lorsque les fonctions du salarié le permettent.</w:t>
      </w:r>
    </w:p>
    <w:p w:rsidR="00CB330D" w:rsidRPr="003127B1" w:rsidRDefault="00CB330D" w:rsidP="00204F19">
      <w:pPr>
        <w:spacing w:line="276" w:lineRule="auto"/>
        <w:jc w:val="both"/>
        <w:rPr>
          <w:rFonts w:ascii="Verdana" w:eastAsia="Times New Roman" w:hAnsi="Verdana"/>
          <w:sz w:val="20"/>
          <w:szCs w:val="20"/>
        </w:rPr>
      </w:pPr>
      <w:r w:rsidRPr="003127B1">
        <w:rPr>
          <w:rFonts w:ascii="Verdana" w:eastAsia="Times New Roman" w:hAnsi="Verdana"/>
          <w:sz w:val="20"/>
          <w:szCs w:val="20"/>
        </w:rPr>
        <w:t> </w:t>
      </w:r>
    </w:p>
    <w:p w:rsidR="00CB330D" w:rsidRPr="003C38AD" w:rsidRDefault="00CB330D" w:rsidP="00204F19">
      <w:pPr>
        <w:spacing w:line="276" w:lineRule="auto"/>
        <w:jc w:val="both"/>
        <w:rPr>
          <w:rFonts w:ascii="Verdana" w:eastAsia="Times New Roman" w:hAnsi="Verdana"/>
          <w:sz w:val="20"/>
          <w:szCs w:val="20"/>
          <w:u w:val="single"/>
        </w:rPr>
      </w:pPr>
      <w:r w:rsidRPr="003127B1">
        <w:rPr>
          <w:rFonts w:ascii="Verdana" w:eastAsia="Times New Roman" w:hAnsi="Verdana"/>
          <w:sz w:val="20"/>
          <w:szCs w:val="20"/>
        </w:rPr>
        <w:t xml:space="preserve">En cas d’impossibilité, le salarié pourra bénéficier d’un arrêt de travail et d’une indemnisation.  Il appartient à l’employeur de déclarer l’arrêt de travail du salarié concerné via le lien suivant : </w:t>
      </w:r>
      <w:hyperlink r:id="rId18" w:history="1">
        <w:r w:rsidRPr="003C38AD">
          <w:rPr>
            <w:rFonts w:ascii="Verdana" w:eastAsia="Times New Roman" w:hAnsi="Verdana"/>
            <w:sz w:val="20"/>
            <w:szCs w:val="20"/>
            <w:u w:val="single"/>
          </w:rPr>
          <w:t>https://declare.ameli.fr/</w:t>
        </w:r>
      </w:hyperlink>
      <w:r w:rsidRPr="003C38AD">
        <w:rPr>
          <w:rFonts w:ascii="Verdana" w:eastAsia="Times New Roman" w:hAnsi="Verdana"/>
          <w:sz w:val="20"/>
          <w:szCs w:val="20"/>
          <w:u w:val="single"/>
        </w:rPr>
        <w:t>.</w:t>
      </w:r>
    </w:p>
    <w:p w:rsidR="00CB330D" w:rsidRPr="003127B1" w:rsidRDefault="00CB330D" w:rsidP="00204F19">
      <w:pPr>
        <w:spacing w:line="276" w:lineRule="auto"/>
        <w:jc w:val="both"/>
        <w:rPr>
          <w:rFonts w:ascii="Verdana" w:eastAsia="Times New Roman" w:hAnsi="Verdana"/>
          <w:sz w:val="20"/>
          <w:szCs w:val="20"/>
        </w:rPr>
      </w:pPr>
      <w:r w:rsidRPr="003127B1">
        <w:rPr>
          <w:rFonts w:ascii="Verdana" w:eastAsia="Times New Roman" w:hAnsi="Verdana"/>
          <w:sz w:val="20"/>
          <w:szCs w:val="20"/>
        </w:rPr>
        <w:t>Il s’agit d’une déclaration de maintien à domicile. L'employeur envoie ensuite les éléments nécessaires à la liquidation de l’indemnité journalière selon la procédure habituelle applicable aux arrêts maladie.</w:t>
      </w:r>
    </w:p>
    <w:p w:rsidR="00CB330D" w:rsidRPr="003127B1" w:rsidRDefault="00CB330D" w:rsidP="00204F19">
      <w:pPr>
        <w:spacing w:line="276" w:lineRule="auto"/>
        <w:jc w:val="both"/>
        <w:rPr>
          <w:rFonts w:ascii="Verdana" w:eastAsia="Times New Roman" w:hAnsi="Verdana"/>
          <w:sz w:val="20"/>
          <w:szCs w:val="20"/>
        </w:rPr>
      </w:pPr>
      <w:r w:rsidRPr="003127B1">
        <w:rPr>
          <w:rFonts w:ascii="Verdana" w:eastAsia="Times New Roman" w:hAnsi="Verdana"/>
          <w:sz w:val="20"/>
          <w:szCs w:val="20"/>
        </w:rPr>
        <w:t> </w:t>
      </w:r>
    </w:p>
    <w:p w:rsidR="00CB330D" w:rsidRPr="003127B1" w:rsidRDefault="00CB330D" w:rsidP="00204F19">
      <w:pPr>
        <w:spacing w:line="276" w:lineRule="auto"/>
        <w:jc w:val="both"/>
        <w:rPr>
          <w:rFonts w:ascii="Verdana" w:eastAsia="Times New Roman" w:hAnsi="Verdana"/>
          <w:sz w:val="20"/>
          <w:szCs w:val="20"/>
        </w:rPr>
      </w:pPr>
      <w:r w:rsidRPr="003127B1">
        <w:rPr>
          <w:rFonts w:ascii="Verdana" w:eastAsia="Times New Roman" w:hAnsi="Verdana"/>
          <w:sz w:val="20"/>
          <w:szCs w:val="20"/>
        </w:rPr>
        <w:t>Pour information, cette procédure s'applique aux salariés du régime général, salariés agricoles, marins, clercs et employés de notaire, les travailleurs indépendants et travailleurs non-salariés agricoles et agents contractuels de la fonction publique. Les autoentrepreneurs se déclarent eux-mêmes dans le téléservice.</w:t>
      </w:r>
    </w:p>
    <w:p w:rsidR="00CB330D" w:rsidRPr="003127B1" w:rsidRDefault="00CB330D" w:rsidP="00204F19">
      <w:pPr>
        <w:spacing w:line="276" w:lineRule="auto"/>
        <w:jc w:val="both"/>
        <w:rPr>
          <w:rFonts w:ascii="Verdana" w:eastAsia="Times New Roman" w:hAnsi="Verdana"/>
          <w:sz w:val="20"/>
          <w:szCs w:val="20"/>
        </w:rPr>
      </w:pPr>
      <w:r w:rsidRPr="003127B1">
        <w:rPr>
          <w:rFonts w:ascii="Verdana" w:eastAsia="Times New Roman" w:hAnsi="Verdana"/>
          <w:sz w:val="20"/>
          <w:szCs w:val="20"/>
        </w:rPr>
        <w:t> </w:t>
      </w:r>
    </w:p>
    <w:p w:rsidR="00CB330D" w:rsidRPr="003127B1" w:rsidRDefault="00CB330D" w:rsidP="00CB330D">
      <w:pPr>
        <w:ind w:right="169"/>
        <w:jc w:val="both"/>
        <w:rPr>
          <w:rFonts w:ascii="Verdana" w:eastAsia="Calibri" w:hAnsi="Verdana" w:cs="Calibri"/>
          <w:sz w:val="20"/>
          <w:szCs w:val="20"/>
          <w:lang w:eastAsia="fr-FR"/>
        </w:rPr>
      </w:pPr>
      <w:r w:rsidRPr="003127B1">
        <w:rPr>
          <w:rFonts w:ascii="Verdana" w:eastAsia="Calibri" w:hAnsi="Verdana" w:cs="Calibri"/>
          <w:sz w:val="20"/>
          <w:szCs w:val="20"/>
          <w:lang w:eastAsia="fr-FR"/>
        </w:rPr>
        <w:t>Pour bénéficier de cet arrêt de travail dérogatoire, le salarié doit remplir certaines conditions :</w:t>
      </w:r>
    </w:p>
    <w:p w:rsidR="00CB330D" w:rsidRPr="003127B1" w:rsidRDefault="00CB330D" w:rsidP="00204F19">
      <w:pPr>
        <w:pStyle w:val="Paragraphedeliste"/>
        <w:spacing w:line="276" w:lineRule="auto"/>
        <w:ind w:right="169" w:hanging="360"/>
        <w:jc w:val="both"/>
        <w:rPr>
          <w:rFonts w:ascii="Verdana" w:eastAsia="Calibri" w:hAnsi="Verdana"/>
          <w:sz w:val="20"/>
          <w:szCs w:val="20"/>
          <w:lang w:eastAsia="fr-FR"/>
        </w:rPr>
      </w:pPr>
      <w:r w:rsidRPr="003127B1">
        <w:rPr>
          <w:rFonts w:ascii="Verdana" w:eastAsia="Calibri" w:hAnsi="Verdana"/>
          <w:sz w:val="20"/>
          <w:szCs w:val="20"/>
          <w:lang w:eastAsia="fr-FR"/>
        </w:rPr>
        <w:t>-      L’enfant doit être âgé de moins de 16 ans au jour du début de l’arrêt ;</w:t>
      </w:r>
    </w:p>
    <w:p w:rsidR="00CB330D" w:rsidRPr="003127B1" w:rsidRDefault="00CB330D" w:rsidP="00204F19">
      <w:pPr>
        <w:pStyle w:val="Paragraphedeliste"/>
        <w:spacing w:line="276" w:lineRule="auto"/>
        <w:ind w:right="169"/>
        <w:jc w:val="both"/>
        <w:rPr>
          <w:rFonts w:ascii="Verdana" w:eastAsia="Calibri" w:hAnsi="Verdana"/>
          <w:sz w:val="20"/>
          <w:szCs w:val="20"/>
          <w:lang w:eastAsia="fr-FR"/>
        </w:rPr>
      </w:pPr>
      <w:r w:rsidRPr="003127B1">
        <w:rPr>
          <w:rFonts w:ascii="Verdana" w:eastAsia="Calibri" w:hAnsi="Verdana"/>
          <w:sz w:val="20"/>
          <w:szCs w:val="20"/>
          <w:lang w:eastAsia="fr-FR"/>
        </w:rPr>
        <w:t> </w:t>
      </w:r>
    </w:p>
    <w:p w:rsidR="00CB330D" w:rsidRPr="003127B1" w:rsidRDefault="00CB330D" w:rsidP="00204F19">
      <w:pPr>
        <w:pStyle w:val="Paragraphedeliste"/>
        <w:spacing w:line="276" w:lineRule="auto"/>
        <w:ind w:right="169" w:hanging="360"/>
        <w:jc w:val="both"/>
        <w:rPr>
          <w:rFonts w:ascii="Verdana" w:eastAsia="Calibri" w:hAnsi="Verdana"/>
          <w:sz w:val="20"/>
          <w:szCs w:val="20"/>
          <w:lang w:eastAsia="fr-FR"/>
        </w:rPr>
      </w:pPr>
      <w:r w:rsidRPr="003127B1">
        <w:rPr>
          <w:rFonts w:ascii="Verdana" w:eastAsia="Calibri" w:hAnsi="Verdana"/>
          <w:sz w:val="20"/>
          <w:szCs w:val="20"/>
          <w:lang w:eastAsia="fr-FR"/>
        </w:rPr>
        <w:t>-      Un seul parent peut se voir délivrer un arrêt de travail à la fois. À cet égard, le salarié doit fournir à son employeur une attestation sur l'honneur certifiant qu'il est le seul à demander un arrêt de travail dans ce cadre ;</w:t>
      </w:r>
    </w:p>
    <w:p w:rsidR="00CB330D" w:rsidRPr="003127B1" w:rsidRDefault="00CB330D" w:rsidP="00204F19">
      <w:pPr>
        <w:pStyle w:val="Paragraphedeliste"/>
        <w:spacing w:line="276" w:lineRule="auto"/>
        <w:rPr>
          <w:rFonts w:ascii="Verdana" w:eastAsia="Calibri" w:hAnsi="Verdana"/>
          <w:sz w:val="20"/>
          <w:szCs w:val="20"/>
          <w:lang w:eastAsia="fr-FR"/>
        </w:rPr>
      </w:pPr>
      <w:r w:rsidRPr="003127B1">
        <w:rPr>
          <w:rFonts w:ascii="Verdana" w:eastAsia="Calibri" w:hAnsi="Verdana"/>
          <w:sz w:val="20"/>
          <w:szCs w:val="20"/>
          <w:lang w:eastAsia="fr-FR"/>
        </w:rPr>
        <w:t> </w:t>
      </w:r>
    </w:p>
    <w:p w:rsidR="00CB330D" w:rsidRPr="003127B1" w:rsidRDefault="00CB330D" w:rsidP="00204F19">
      <w:pPr>
        <w:pStyle w:val="Paragraphedeliste"/>
        <w:spacing w:line="276" w:lineRule="auto"/>
        <w:ind w:right="169" w:hanging="360"/>
        <w:jc w:val="both"/>
        <w:rPr>
          <w:rFonts w:ascii="Verdana" w:eastAsia="Calibri" w:hAnsi="Verdana"/>
          <w:sz w:val="20"/>
          <w:szCs w:val="20"/>
          <w:lang w:eastAsia="fr-FR"/>
        </w:rPr>
      </w:pPr>
      <w:r w:rsidRPr="003127B1">
        <w:rPr>
          <w:rFonts w:ascii="Verdana" w:eastAsia="Calibri" w:hAnsi="Verdana"/>
          <w:sz w:val="20"/>
          <w:szCs w:val="20"/>
          <w:lang w:eastAsia="fr-FR"/>
        </w:rPr>
        <w:t>-      L'arrêt de travail peut être partagé entre les parents. Il est possible de le fractionner en remplissant une demande pour chacune des périodes d'arrêt ;</w:t>
      </w:r>
    </w:p>
    <w:p w:rsidR="00CB330D" w:rsidRPr="003127B1" w:rsidRDefault="00CB330D" w:rsidP="00204F19">
      <w:pPr>
        <w:pStyle w:val="Paragraphedeliste"/>
        <w:spacing w:line="276" w:lineRule="auto"/>
        <w:rPr>
          <w:rFonts w:ascii="Verdana" w:eastAsia="Calibri" w:hAnsi="Verdana"/>
          <w:sz w:val="20"/>
          <w:szCs w:val="20"/>
          <w:lang w:eastAsia="fr-FR"/>
        </w:rPr>
      </w:pPr>
      <w:r w:rsidRPr="003127B1">
        <w:rPr>
          <w:rFonts w:ascii="Verdana" w:eastAsia="Calibri" w:hAnsi="Verdana"/>
          <w:sz w:val="20"/>
          <w:szCs w:val="20"/>
          <w:lang w:eastAsia="fr-FR"/>
        </w:rPr>
        <w:t> </w:t>
      </w:r>
    </w:p>
    <w:p w:rsidR="00CB330D" w:rsidRPr="003127B1" w:rsidRDefault="00CB330D" w:rsidP="00204F19">
      <w:pPr>
        <w:spacing w:line="276" w:lineRule="auto"/>
        <w:ind w:right="169"/>
        <w:rPr>
          <w:rFonts w:ascii="Verdana" w:eastAsia="Calibri" w:hAnsi="Verdana" w:cs="Calibri"/>
          <w:sz w:val="20"/>
          <w:szCs w:val="20"/>
          <w:lang w:eastAsia="fr-FR"/>
        </w:rPr>
      </w:pPr>
      <w:r w:rsidRPr="003127B1">
        <w:rPr>
          <w:rFonts w:ascii="Verdana" w:eastAsia="Calibri" w:hAnsi="Verdana" w:cs="Calibri"/>
          <w:sz w:val="20"/>
          <w:szCs w:val="20"/>
          <w:lang w:eastAsia="fr-FR"/>
        </w:rPr>
        <w:t>-      L’entreprise ne doit pas être en situation de mettre, sur cette période, l'employé concerné en télétravail : l'arrêt de travail doit être la seule solution possible.</w:t>
      </w:r>
    </w:p>
    <w:p w:rsidR="00CB330D" w:rsidRDefault="00CB330D" w:rsidP="00204F19">
      <w:pPr>
        <w:spacing w:line="276" w:lineRule="auto"/>
        <w:jc w:val="both"/>
        <w:rPr>
          <w:rFonts w:ascii="Verdana" w:eastAsia="Calibri" w:hAnsi="Verdana" w:cs="Calibri"/>
          <w:sz w:val="20"/>
          <w:szCs w:val="20"/>
          <w:lang w:eastAsia="fr-FR"/>
        </w:rPr>
      </w:pPr>
    </w:p>
    <w:p w:rsidR="003C38AD" w:rsidRDefault="003C38AD" w:rsidP="00204F19">
      <w:pPr>
        <w:spacing w:line="276" w:lineRule="auto"/>
        <w:jc w:val="both"/>
        <w:rPr>
          <w:rFonts w:ascii="Verdana" w:eastAsia="Calibri" w:hAnsi="Verdana" w:cs="Calibri"/>
          <w:sz w:val="20"/>
          <w:szCs w:val="20"/>
          <w:lang w:eastAsia="fr-FR"/>
        </w:rPr>
      </w:pPr>
    </w:p>
    <w:p w:rsidR="003C38AD" w:rsidRDefault="003C38AD" w:rsidP="00204F19">
      <w:pPr>
        <w:spacing w:line="276" w:lineRule="auto"/>
        <w:jc w:val="both"/>
        <w:rPr>
          <w:rFonts w:ascii="Verdana" w:eastAsia="Calibri" w:hAnsi="Verdana" w:cs="Calibri"/>
          <w:sz w:val="20"/>
          <w:szCs w:val="20"/>
          <w:lang w:eastAsia="fr-FR"/>
        </w:rPr>
      </w:pPr>
    </w:p>
    <w:p w:rsidR="003C38AD" w:rsidRDefault="003C38AD" w:rsidP="00204F19">
      <w:pPr>
        <w:spacing w:line="276" w:lineRule="auto"/>
        <w:jc w:val="both"/>
        <w:rPr>
          <w:rFonts w:ascii="Verdana" w:eastAsia="Calibri" w:hAnsi="Verdana" w:cs="Calibri"/>
          <w:sz w:val="20"/>
          <w:szCs w:val="20"/>
          <w:lang w:eastAsia="fr-FR"/>
        </w:rPr>
      </w:pPr>
    </w:p>
    <w:p w:rsidR="003C38AD" w:rsidRDefault="003C38AD" w:rsidP="00204F19">
      <w:pPr>
        <w:spacing w:line="276" w:lineRule="auto"/>
        <w:jc w:val="both"/>
        <w:rPr>
          <w:rFonts w:ascii="Verdana" w:eastAsia="Calibri" w:hAnsi="Verdana" w:cs="Calibri"/>
          <w:sz w:val="20"/>
          <w:szCs w:val="20"/>
          <w:lang w:eastAsia="fr-FR"/>
        </w:rPr>
      </w:pPr>
    </w:p>
    <w:p w:rsidR="003C38AD" w:rsidRDefault="003C38AD" w:rsidP="00204F19">
      <w:pPr>
        <w:spacing w:line="276" w:lineRule="auto"/>
        <w:jc w:val="both"/>
        <w:rPr>
          <w:rFonts w:ascii="Verdana" w:eastAsia="Calibri" w:hAnsi="Verdana" w:cs="Calibri"/>
          <w:sz w:val="20"/>
          <w:szCs w:val="20"/>
          <w:lang w:eastAsia="fr-FR"/>
        </w:rPr>
      </w:pPr>
    </w:p>
    <w:p w:rsidR="003C38AD" w:rsidRDefault="003C38AD" w:rsidP="00204F19">
      <w:pPr>
        <w:spacing w:line="276" w:lineRule="auto"/>
        <w:jc w:val="both"/>
        <w:rPr>
          <w:rFonts w:ascii="Verdana" w:eastAsia="Calibri" w:hAnsi="Verdana" w:cs="Calibri"/>
          <w:sz w:val="20"/>
          <w:szCs w:val="20"/>
          <w:lang w:eastAsia="fr-FR"/>
        </w:rPr>
      </w:pPr>
    </w:p>
    <w:p w:rsidR="00F92768" w:rsidRDefault="00F92768" w:rsidP="00204F19">
      <w:pPr>
        <w:spacing w:line="276" w:lineRule="auto"/>
        <w:jc w:val="both"/>
        <w:rPr>
          <w:rFonts w:ascii="Verdana" w:eastAsia="Calibri" w:hAnsi="Verdana" w:cs="Calibri"/>
          <w:sz w:val="20"/>
          <w:szCs w:val="20"/>
          <w:lang w:eastAsia="fr-FR"/>
        </w:rPr>
      </w:pPr>
    </w:p>
    <w:p w:rsidR="00F92768" w:rsidRDefault="00F92768" w:rsidP="00204F19">
      <w:pPr>
        <w:spacing w:line="276" w:lineRule="auto"/>
        <w:jc w:val="both"/>
        <w:rPr>
          <w:rFonts w:ascii="Verdana" w:eastAsia="Calibri" w:hAnsi="Verdana" w:cs="Calibri"/>
          <w:sz w:val="20"/>
          <w:szCs w:val="20"/>
          <w:lang w:eastAsia="fr-FR"/>
        </w:rPr>
      </w:pPr>
    </w:p>
    <w:p w:rsidR="003C38AD" w:rsidRPr="00B93EC4" w:rsidRDefault="003C38AD" w:rsidP="00204F19">
      <w:pPr>
        <w:spacing w:line="276" w:lineRule="auto"/>
        <w:jc w:val="both"/>
        <w:rPr>
          <w:rFonts w:ascii="Verdana" w:eastAsiaTheme="majorEastAsia" w:hAnsi="Verdana" w:cstheme="majorBidi"/>
          <w:color w:val="2F5496" w:themeColor="accent1" w:themeShade="BF"/>
        </w:rPr>
      </w:pPr>
    </w:p>
    <w:p w:rsidR="00CB330D" w:rsidRPr="00B93EC4" w:rsidRDefault="004C58C8" w:rsidP="00CB330D">
      <w:pPr>
        <w:spacing w:after="240"/>
        <w:rPr>
          <w:rFonts w:ascii="Verdana" w:eastAsiaTheme="majorEastAsia" w:hAnsi="Verdana" w:cstheme="majorBidi"/>
          <w:color w:val="2F5496" w:themeColor="accent1" w:themeShade="BF"/>
        </w:rPr>
      </w:pPr>
      <w:r w:rsidRPr="00B93EC4">
        <w:rPr>
          <w:rFonts w:ascii="Verdana" w:eastAsiaTheme="majorEastAsia" w:hAnsi="Verdana" w:cstheme="majorBidi"/>
          <w:color w:val="2F5496" w:themeColor="accent1" w:themeShade="BF"/>
        </w:rPr>
        <w:t>Dans quel ordre procéder ?</w:t>
      </w:r>
    </w:p>
    <w:p w:rsidR="00CB330D" w:rsidRPr="003127B1" w:rsidRDefault="00CB330D" w:rsidP="00CB330D">
      <w:pPr>
        <w:spacing w:after="240"/>
        <w:rPr>
          <w:rFonts w:ascii="Verdana" w:eastAsia="Calibri" w:hAnsi="Verdana" w:cs="Calibri"/>
          <w:sz w:val="20"/>
          <w:szCs w:val="20"/>
          <w:lang w:eastAsia="fr-FR"/>
        </w:rPr>
      </w:pPr>
    </w:p>
    <w:p w:rsidR="004C58C8" w:rsidRPr="003127B1" w:rsidRDefault="00CB330D" w:rsidP="00204F19">
      <w:pPr>
        <w:pStyle w:val="Paragraphedeliste"/>
        <w:numPr>
          <w:ilvl w:val="0"/>
          <w:numId w:val="12"/>
        </w:numPr>
        <w:spacing w:line="276" w:lineRule="auto"/>
        <w:ind w:right="226"/>
        <w:jc w:val="both"/>
        <w:rPr>
          <w:rFonts w:ascii="Verdana" w:eastAsia="Calibri" w:hAnsi="Verdana"/>
          <w:sz w:val="20"/>
          <w:szCs w:val="20"/>
          <w:lang w:eastAsia="fr-FR"/>
        </w:rPr>
      </w:pPr>
      <w:r w:rsidRPr="003127B1">
        <w:rPr>
          <w:rFonts w:ascii="Verdana" w:eastAsia="Calibri" w:hAnsi="Verdana"/>
          <w:sz w:val="20"/>
          <w:szCs w:val="20"/>
          <w:lang w:eastAsia="fr-FR"/>
        </w:rPr>
        <w:t>Le salarié adresse à l'employeur une attestation (voir modèle en pièce jointe) dans laquelle il s’engage à être le seul parent à demander le bénéfice d’un arrêt de travail pour garder l’enfant à domicile dont il indique le nom et l’âge, le nom de l’établissement scolaire et celui de la commune où l’enfant est scolarisé ;</w:t>
      </w:r>
    </w:p>
    <w:p w:rsidR="004C58C8" w:rsidRPr="003127B1" w:rsidRDefault="004C58C8" w:rsidP="00204F19">
      <w:pPr>
        <w:pStyle w:val="Paragraphedeliste"/>
        <w:spacing w:line="276" w:lineRule="auto"/>
        <w:ind w:left="1080" w:right="226"/>
        <w:jc w:val="both"/>
        <w:rPr>
          <w:rFonts w:ascii="Verdana" w:eastAsia="Calibri" w:hAnsi="Verdana"/>
          <w:sz w:val="20"/>
          <w:szCs w:val="20"/>
          <w:lang w:eastAsia="fr-FR"/>
        </w:rPr>
      </w:pPr>
    </w:p>
    <w:p w:rsidR="004C58C8" w:rsidRPr="003127B1" w:rsidRDefault="00CB330D" w:rsidP="00204F19">
      <w:pPr>
        <w:pStyle w:val="Paragraphedeliste"/>
        <w:numPr>
          <w:ilvl w:val="0"/>
          <w:numId w:val="12"/>
        </w:numPr>
        <w:spacing w:line="276" w:lineRule="auto"/>
        <w:ind w:right="226"/>
        <w:jc w:val="both"/>
        <w:rPr>
          <w:rFonts w:ascii="Verdana" w:eastAsia="Calibri" w:hAnsi="Verdana"/>
          <w:sz w:val="20"/>
          <w:szCs w:val="20"/>
          <w:lang w:eastAsia="fr-FR"/>
        </w:rPr>
      </w:pPr>
      <w:r w:rsidRPr="003127B1">
        <w:rPr>
          <w:rFonts w:ascii="Verdana" w:eastAsia="Calibri" w:hAnsi="Verdana"/>
          <w:sz w:val="20"/>
          <w:szCs w:val="20"/>
          <w:lang w:eastAsia="fr-FR"/>
        </w:rPr>
        <w:t xml:space="preserve">L’employeur déclare le maintien à domicile du salarié en ligne </w:t>
      </w:r>
      <w:hyperlink r:id="rId19" w:history="1">
        <w:r w:rsidRPr="003C38AD">
          <w:rPr>
            <w:rFonts w:ascii="Verdana" w:eastAsia="Calibri" w:hAnsi="Verdana"/>
            <w:sz w:val="20"/>
            <w:szCs w:val="20"/>
            <w:u w:val="single"/>
            <w:lang w:eastAsia="fr-FR"/>
          </w:rPr>
          <w:t>https://declare.ameli.fr/</w:t>
        </w:r>
      </w:hyperlink>
      <w:r w:rsidRPr="003127B1">
        <w:rPr>
          <w:rFonts w:ascii="Verdana" w:eastAsia="Calibri" w:hAnsi="Verdana"/>
          <w:sz w:val="20"/>
          <w:szCs w:val="20"/>
          <w:lang w:eastAsia="fr-FR"/>
        </w:rPr>
        <w:t xml:space="preserve"> et certifie que la mise en place du télétravail n’est pas possible ;</w:t>
      </w:r>
    </w:p>
    <w:p w:rsidR="004C58C8" w:rsidRPr="003127B1" w:rsidRDefault="004C58C8" w:rsidP="00204F19">
      <w:pPr>
        <w:pStyle w:val="Paragraphedeliste"/>
        <w:spacing w:line="276" w:lineRule="auto"/>
        <w:rPr>
          <w:rFonts w:ascii="Verdana" w:eastAsia="Calibri" w:hAnsi="Verdana"/>
          <w:sz w:val="20"/>
          <w:szCs w:val="20"/>
          <w:lang w:eastAsia="fr-FR"/>
        </w:rPr>
      </w:pPr>
    </w:p>
    <w:p w:rsidR="00CB330D" w:rsidRPr="003127B1" w:rsidRDefault="00CB330D" w:rsidP="00204F19">
      <w:pPr>
        <w:pStyle w:val="Paragraphedeliste"/>
        <w:numPr>
          <w:ilvl w:val="0"/>
          <w:numId w:val="12"/>
        </w:numPr>
        <w:spacing w:line="276" w:lineRule="auto"/>
        <w:ind w:right="226"/>
        <w:jc w:val="both"/>
        <w:rPr>
          <w:rFonts w:ascii="Verdana" w:eastAsia="Calibri" w:hAnsi="Verdana"/>
          <w:sz w:val="20"/>
          <w:szCs w:val="20"/>
          <w:lang w:eastAsia="fr-FR"/>
        </w:rPr>
      </w:pPr>
      <w:r w:rsidRPr="003127B1">
        <w:rPr>
          <w:rFonts w:ascii="Verdana" w:eastAsia="Calibri" w:hAnsi="Verdana"/>
          <w:sz w:val="20"/>
          <w:szCs w:val="20"/>
          <w:lang w:eastAsia="fr-FR"/>
        </w:rPr>
        <w:t xml:space="preserve">L’employeur transmet à son gestionnaire Paie In Extenso la déclaration papier « Service de déclaration en ligne des arrêts de travail » pour chaque salarié concerné. A réception de ces éléments le gestionnaire Paie déclarera un signalement d’arrêt de travail via la DSN afin de déclencher l’indemnisation automatique des salariés concernés. En d’autres termes, c’est véritablement l’envoi d’une DSN maladie par nos services qui déclenche l’indemnisation des salariés. La déclaration </w:t>
      </w:r>
      <w:hyperlink r:id="rId20" w:tgtFrame="_blank" w:history="1">
        <w:r w:rsidRPr="003127B1">
          <w:rPr>
            <w:rFonts w:ascii="Verdana" w:eastAsia="Calibri" w:hAnsi="Verdana"/>
            <w:sz w:val="20"/>
            <w:szCs w:val="20"/>
            <w:lang w:eastAsia="fr-FR"/>
          </w:rPr>
          <w:t>declare.ameli.fr</w:t>
        </w:r>
      </w:hyperlink>
      <w:r w:rsidRPr="003127B1">
        <w:rPr>
          <w:rFonts w:ascii="Verdana" w:eastAsia="Calibri" w:hAnsi="Verdana"/>
          <w:sz w:val="20"/>
          <w:szCs w:val="20"/>
          <w:lang w:eastAsia="fr-FR"/>
        </w:rPr>
        <w:t xml:space="preserve"> ne suffit pas. </w:t>
      </w:r>
    </w:p>
    <w:p w:rsidR="004C58C8" w:rsidRPr="003127B1" w:rsidRDefault="004C58C8" w:rsidP="00204F19">
      <w:pPr>
        <w:spacing w:after="60" w:line="276" w:lineRule="auto"/>
        <w:jc w:val="both"/>
        <w:rPr>
          <w:rFonts w:ascii="Verdana" w:eastAsia="Calibri" w:hAnsi="Verdana" w:cs="Calibri"/>
          <w:sz w:val="20"/>
          <w:szCs w:val="20"/>
          <w:lang w:eastAsia="fr-FR"/>
        </w:rPr>
      </w:pPr>
      <w:r w:rsidRPr="003127B1">
        <w:rPr>
          <w:rFonts w:ascii="Verdana" w:eastAsia="Calibri" w:hAnsi="Verdana" w:cs="Calibri"/>
          <w:sz w:val="20"/>
          <w:szCs w:val="20"/>
          <w:lang w:eastAsia="fr-FR"/>
        </w:rPr>
        <w:t>Les salariés seront indemnisés par la caisse de sécurité sociale et bénéficieront d’un maintien de salaire de l’employeur. S’agissant de l’indemnisation du salarié en cas d’arrêt de travail pour garder son enfant (taux des IJSS, taux du maintien…), nous attendons des précisions.</w:t>
      </w:r>
    </w:p>
    <w:p w:rsidR="004C58C8" w:rsidRPr="003127B1" w:rsidRDefault="004C58C8" w:rsidP="00204F19">
      <w:pPr>
        <w:spacing w:after="60" w:line="276" w:lineRule="auto"/>
        <w:jc w:val="both"/>
        <w:rPr>
          <w:rFonts w:ascii="Verdana" w:eastAsia="Calibri" w:hAnsi="Verdana" w:cs="Calibri"/>
          <w:sz w:val="20"/>
          <w:szCs w:val="20"/>
          <w:lang w:eastAsia="fr-FR"/>
        </w:rPr>
      </w:pPr>
      <w:r w:rsidRPr="003127B1">
        <w:rPr>
          <w:rFonts w:ascii="Verdana" w:eastAsia="Calibri" w:hAnsi="Verdana" w:cs="Calibri"/>
          <w:sz w:val="20"/>
          <w:szCs w:val="20"/>
          <w:lang w:eastAsia="fr-FR"/>
        </w:rPr>
        <w:t xml:space="preserve">En application de la question réponse du 9 mars 2020 qui revoit au décret n° 2020-73 du 31 janvier 2020 et au décret n° 2020-193 du 4 mars 2020, vos salariés percevront l’indemnité complémentaire conventionnelle ou légale sans délai de carence. La subrogation sera a priori applicable. </w:t>
      </w:r>
    </w:p>
    <w:p w:rsidR="004C58C8" w:rsidRPr="003127B1" w:rsidRDefault="004C58C8" w:rsidP="00204F19">
      <w:pPr>
        <w:spacing w:after="60" w:line="276" w:lineRule="auto"/>
        <w:rPr>
          <w:rFonts w:ascii="Verdana" w:eastAsia="Calibri" w:hAnsi="Verdana" w:cs="Calibri"/>
          <w:sz w:val="20"/>
          <w:szCs w:val="20"/>
          <w:lang w:eastAsia="fr-FR"/>
        </w:rPr>
      </w:pPr>
      <w:r w:rsidRPr="003127B1">
        <w:rPr>
          <w:rFonts w:ascii="Verdana" w:eastAsia="Calibri" w:hAnsi="Verdana" w:cs="Calibri"/>
          <w:sz w:val="20"/>
          <w:szCs w:val="20"/>
          <w:lang w:eastAsia="fr-FR"/>
        </w:rPr>
        <w:t> </w:t>
      </w:r>
    </w:p>
    <w:p w:rsidR="00CB330D" w:rsidRPr="003127B1" w:rsidRDefault="004C58C8" w:rsidP="00204F19">
      <w:pPr>
        <w:spacing w:line="276" w:lineRule="auto"/>
        <w:jc w:val="both"/>
        <w:rPr>
          <w:rFonts w:ascii="Verdana" w:eastAsia="Calibri" w:hAnsi="Verdana" w:cs="Calibri"/>
          <w:sz w:val="20"/>
          <w:szCs w:val="20"/>
          <w:lang w:eastAsia="fr-FR"/>
        </w:rPr>
      </w:pPr>
      <w:r w:rsidRPr="003127B1">
        <w:rPr>
          <w:rFonts w:ascii="Verdana" w:eastAsia="Calibri" w:hAnsi="Verdana" w:cs="Calibri"/>
          <w:sz w:val="20"/>
          <w:szCs w:val="20"/>
          <w:lang w:eastAsia="fr-FR"/>
        </w:rPr>
        <w:t>L’arrêt peut être délivré pour une durée de 1 à 14 jours. Au-delà de cette durée, la déclaration devra être renouvelée autant que de besoin.</w:t>
      </w:r>
    </w:p>
    <w:p w:rsidR="004C58C8" w:rsidRDefault="004C58C8" w:rsidP="004C58C8">
      <w:pPr>
        <w:spacing w:line="276" w:lineRule="auto"/>
        <w:jc w:val="both"/>
        <w:rPr>
          <w:rFonts w:ascii="Verdana" w:eastAsia="Calibri" w:hAnsi="Verdana" w:cs="Calibri"/>
          <w:sz w:val="20"/>
          <w:szCs w:val="20"/>
          <w:lang w:eastAsia="fr-FR"/>
        </w:rPr>
      </w:pPr>
    </w:p>
    <w:p w:rsidR="003C38AD" w:rsidRPr="00BD3477" w:rsidRDefault="003C38AD" w:rsidP="003C38AD">
      <w:pPr>
        <w:pStyle w:val="Titre1"/>
        <w:spacing w:line="276" w:lineRule="auto"/>
        <w:jc w:val="both"/>
        <w:rPr>
          <w:rFonts w:ascii="Verdana" w:eastAsia="Calibri" w:hAnsi="Verdana" w:cs="Calibri"/>
          <w:color w:val="auto"/>
          <w:sz w:val="20"/>
          <w:szCs w:val="20"/>
          <w:lang w:eastAsia="fr-FR"/>
        </w:rPr>
      </w:pPr>
      <w:r>
        <w:rPr>
          <w:rFonts w:ascii="Helvetica" w:eastAsia="Times New Roman" w:hAnsi="Helvetica"/>
          <w:b/>
          <w:bCs/>
          <w:noProof/>
          <w:color w:val="A81815"/>
          <w:sz w:val="27"/>
          <w:szCs w:val="27"/>
        </w:rPr>
        <w:drawing>
          <wp:anchor distT="0" distB="0" distL="114300" distR="114300" simplePos="0" relativeHeight="251670528" behindDoc="0" locked="0" layoutInCell="1" allowOverlap="1" wp14:anchorId="1A598CE6" wp14:editId="787F036E">
            <wp:simplePos x="0" y="0"/>
            <wp:positionH relativeFrom="column">
              <wp:posOffset>4586605</wp:posOffset>
            </wp:positionH>
            <wp:positionV relativeFrom="paragraph">
              <wp:posOffset>55880</wp:posOffset>
            </wp:positionV>
            <wp:extent cx="1428750" cy="1089630"/>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FFRE DE SERVICE.jfif"/>
                    <pic:cNvPicPr/>
                  </pic:nvPicPr>
                  <pic:blipFill>
                    <a:blip r:embed="rId21">
                      <a:extLst>
                        <a:ext uri="{28A0092B-C50C-407E-A947-70E740481C1C}">
                          <a14:useLocalDpi xmlns:a14="http://schemas.microsoft.com/office/drawing/2010/main" val="0"/>
                        </a:ext>
                      </a:extLst>
                    </a:blip>
                    <a:stretch>
                      <a:fillRect/>
                    </a:stretch>
                  </pic:blipFill>
                  <pic:spPr>
                    <a:xfrm>
                      <a:off x="0" y="0"/>
                      <a:ext cx="1428750" cy="1089630"/>
                    </a:xfrm>
                    <a:prstGeom prst="rect">
                      <a:avLst/>
                    </a:prstGeom>
                  </pic:spPr>
                </pic:pic>
              </a:graphicData>
            </a:graphic>
            <wp14:sizeRelH relativeFrom="page">
              <wp14:pctWidth>0</wp14:pctWidth>
            </wp14:sizeRelH>
            <wp14:sizeRelV relativeFrom="page">
              <wp14:pctHeight>0</wp14:pctHeight>
            </wp14:sizeRelV>
          </wp:anchor>
        </w:drawing>
      </w:r>
      <w:r w:rsidRPr="00BD3477">
        <w:rPr>
          <w:rFonts w:ascii="Verdana" w:eastAsia="Calibri" w:hAnsi="Verdana" w:cs="Calibri"/>
          <w:color w:val="auto"/>
          <w:sz w:val="20"/>
          <w:szCs w:val="20"/>
          <w:u w:val="single"/>
          <w:lang w:eastAsia="fr-FR"/>
        </w:rPr>
        <w:t>Offres de services des acteurs numériques</w:t>
      </w:r>
      <w:r w:rsidRPr="00BD3477">
        <w:rPr>
          <w:rFonts w:ascii="Verdana" w:eastAsia="Calibri" w:hAnsi="Verdana" w:cs="Calibri"/>
          <w:color w:val="auto"/>
          <w:sz w:val="20"/>
          <w:szCs w:val="20"/>
          <w:lang w:eastAsia="fr-FR"/>
        </w:rPr>
        <w:t xml:space="preserve"> : les entreprises technologiques se sont mobilisées pour proposer gratuitement (ou au moins avec une offre promotionnelle importante) leurs solutions innovantes. </w:t>
      </w:r>
      <w:r w:rsidRPr="00BD3477">
        <w:rPr>
          <w:rFonts w:ascii="Verdana" w:eastAsia="Calibri" w:hAnsi="Verdana" w:cs="Calibri"/>
          <w:b/>
          <w:bCs/>
          <w:color w:val="auto"/>
          <w:sz w:val="20"/>
          <w:szCs w:val="20"/>
          <w:lang w:eastAsia="fr-FR"/>
        </w:rPr>
        <w:t xml:space="preserve">Cette solidarité doit aider les Français à traverser cette épreuve commune. </w:t>
      </w:r>
      <w:r>
        <w:rPr>
          <w:rFonts w:ascii="Verdana" w:eastAsia="Calibri" w:hAnsi="Verdana" w:cs="Calibri"/>
          <w:b/>
          <w:bCs/>
          <w:color w:val="auto"/>
          <w:sz w:val="20"/>
          <w:szCs w:val="20"/>
          <w:lang w:eastAsia="fr-FR"/>
        </w:rPr>
        <w:t xml:space="preserve">Cliquer sur le lien suivant : </w:t>
      </w:r>
      <w:hyperlink r:id="rId22" w:history="1">
        <w:r w:rsidRPr="00BD3477">
          <w:rPr>
            <w:rStyle w:val="Lienhypertexte"/>
            <w:rFonts w:ascii="Verdana" w:eastAsia="Calibri" w:hAnsi="Verdana" w:cs="Calibri"/>
            <w:b/>
            <w:bCs/>
            <w:color w:val="auto"/>
            <w:sz w:val="20"/>
            <w:szCs w:val="20"/>
            <w:lang w:eastAsia="fr-FR"/>
          </w:rPr>
          <w:t>Catégories de services présentés</w:t>
        </w:r>
      </w:hyperlink>
    </w:p>
    <w:p w:rsidR="003C38AD" w:rsidRDefault="003C38AD" w:rsidP="003C38AD">
      <w:pPr>
        <w:spacing w:line="276" w:lineRule="auto"/>
        <w:jc w:val="both"/>
        <w:rPr>
          <w:rFonts w:ascii="Helvetica" w:eastAsia="Calibri" w:hAnsi="Helvetica" w:cs="Calibri"/>
          <w:color w:val="535556"/>
          <w:sz w:val="21"/>
          <w:szCs w:val="21"/>
          <w:lang w:eastAsia="fr-FR"/>
        </w:rPr>
      </w:pPr>
    </w:p>
    <w:p w:rsidR="003C38AD" w:rsidRDefault="003C38AD" w:rsidP="004C58C8">
      <w:pPr>
        <w:spacing w:line="276" w:lineRule="auto"/>
        <w:jc w:val="both"/>
        <w:rPr>
          <w:rFonts w:ascii="Verdana" w:eastAsia="Calibri" w:hAnsi="Verdana" w:cs="Calibri"/>
          <w:sz w:val="20"/>
          <w:szCs w:val="20"/>
          <w:lang w:eastAsia="fr-FR"/>
        </w:rPr>
      </w:pPr>
    </w:p>
    <w:p w:rsidR="003C38AD" w:rsidRDefault="003C38AD" w:rsidP="004C58C8">
      <w:pPr>
        <w:spacing w:line="276" w:lineRule="auto"/>
        <w:jc w:val="both"/>
        <w:rPr>
          <w:rFonts w:ascii="Verdana" w:eastAsia="Calibri" w:hAnsi="Verdana" w:cs="Calibri"/>
          <w:sz w:val="20"/>
          <w:szCs w:val="20"/>
          <w:lang w:eastAsia="fr-FR"/>
        </w:rPr>
      </w:pPr>
    </w:p>
    <w:p w:rsidR="003C38AD" w:rsidRPr="003127B1" w:rsidRDefault="003C38AD" w:rsidP="004C58C8">
      <w:pPr>
        <w:spacing w:line="276" w:lineRule="auto"/>
        <w:jc w:val="both"/>
        <w:rPr>
          <w:rFonts w:ascii="Verdana" w:eastAsia="Calibri" w:hAnsi="Verdana" w:cs="Calibri"/>
          <w:sz w:val="20"/>
          <w:szCs w:val="20"/>
          <w:lang w:eastAsia="fr-FR"/>
        </w:rPr>
      </w:pPr>
    </w:p>
    <w:p w:rsidR="00204F19" w:rsidRDefault="00204F19" w:rsidP="004C58C8">
      <w:pPr>
        <w:spacing w:line="276" w:lineRule="auto"/>
        <w:jc w:val="both"/>
        <w:rPr>
          <w:rFonts w:ascii="Helvetica" w:eastAsia="Calibri" w:hAnsi="Helvetica" w:cs="Calibri"/>
          <w:color w:val="535556"/>
          <w:sz w:val="21"/>
          <w:szCs w:val="21"/>
          <w:lang w:eastAsia="fr-FR"/>
        </w:rPr>
      </w:pPr>
    </w:p>
    <w:p w:rsidR="004C58C8" w:rsidRDefault="004C58C8" w:rsidP="004C58C8">
      <w:pPr>
        <w:spacing w:line="276" w:lineRule="auto"/>
        <w:jc w:val="both"/>
        <w:rPr>
          <w:rFonts w:ascii="Helvetica" w:eastAsia="Calibri" w:hAnsi="Helvetica" w:cs="Calibri"/>
          <w:color w:val="535556"/>
          <w:sz w:val="21"/>
          <w:szCs w:val="21"/>
          <w:lang w:eastAsia="fr-FR"/>
        </w:rPr>
      </w:pPr>
    </w:p>
    <w:p w:rsidR="003C38AD" w:rsidRDefault="003C38AD" w:rsidP="000868D5">
      <w:pPr>
        <w:spacing w:line="360" w:lineRule="auto"/>
        <w:jc w:val="both"/>
        <w:rPr>
          <w:rStyle w:val="lev"/>
          <w:rFonts w:ascii="Verdana" w:eastAsia="Times New Roman" w:hAnsi="Verdana"/>
          <w:color w:val="A81815"/>
          <w:sz w:val="28"/>
          <w:szCs w:val="28"/>
        </w:rPr>
      </w:pPr>
    </w:p>
    <w:p w:rsidR="003C38AD" w:rsidRDefault="00D51B52" w:rsidP="00D51B52">
      <w:pPr>
        <w:spacing w:line="360" w:lineRule="auto"/>
        <w:jc w:val="center"/>
        <w:rPr>
          <w:rStyle w:val="lev"/>
          <w:rFonts w:ascii="Verdana" w:eastAsia="Times New Roman" w:hAnsi="Verdana"/>
          <w:color w:val="A81815"/>
          <w:sz w:val="28"/>
          <w:szCs w:val="28"/>
        </w:rPr>
      </w:pPr>
      <w:r>
        <w:rPr>
          <w:rStyle w:val="lev"/>
          <w:rFonts w:ascii="Verdana" w:eastAsia="Times New Roman" w:hAnsi="Verdana"/>
          <w:color w:val="A81815"/>
          <w:sz w:val="28"/>
          <w:szCs w:val="28"/>
        </w:rPr>
        <w:t xml:space="preserve">Activité partielle </w:t>
      </w:r>
    </w:p>
    <w:p w:rsidR="004C58C8" w:rsidRDefault="004C58C8" w:rsidP="00B93EC4">
      <w:pPr>
        <w:pStyle w:val="Titre1"/>
        <w:rPr>
          <w:rFonts w:ascii="Verdana" w:hAnsi="Verdana"/>
          <w:sz w:val="22"/>
          <w:szCs w:val="22"/>
        </w:rPr>
      </w:pPr>
      <w:r w:rsidRPr="00B93EC4">
        <w:rPr>
          <w:rFonts w:ascii="Verdana" w:hAnsi="Verdana"/>
          <w:sz w:val="22"/>
          <w:szCs w:val="22"/>
        </w:rPr>
        <w:t xml:space="preserve">Quels établissements sont concrètement visés par l’activité partielle dans ce contexte particulier ? </w:t>
      </w:r>
    </w:p>
    <w:p w:rsidR="00B93EC4" w:rsidRPr="00B93EC4" w:rsidRDefault="00B93EC4" w:rsidP="00B93EC4"/>
    <w:p w:rsidR="004C58C8" w:rsidRPr="00D51B52" w:rsidRDefault="004C58C8" w:rsidP="004C58C8">
      <w:pPr>
        <w:spacing w:after="120"/>
        <w:rPr>
          <w:rFonts w:ascii="Verdana" w:eastAsia="Calibri" w:hAnsi="Verdana" w:cs="Calibri"/>
          <w:sz w:val="20"/>
          <w:szCs w:val="20"/>
          <w:lang w:eastAsia="fr-FR"/>
        </w:rPr>
      </w:pPr>
      <w:r>
        <w:rPr>
          <w:sz w:val="20"/>
          <w:szCs w:val="20"/>
          <w:shd w:val="clear" w:color="auto" w:fill="F1F1F1"/>
        </w:rPr>
        <w:t> </w:t>
      </w:r>
      <w:r w:rsidRPr="00D51B52">
        <w:rPr>
          <w:rFonts w:ascii="Verdana" w:eastAsia="Calibri" w:hAnsi="Verdana" w:cs="Calibri"/>
          <w:sz w:val="20"/>
          <w:szCs w:val="20"/>
          <w:lang w:eastAsia="fr-FR"/>
        </w:rPr>
        <w:t xml:space="preserve">A l’heure actuelle, ce sont les </w:t>
      </w:r>
      <w:r w:rsidRPr="00D51B52">
        <w:rPr>
          <w:rFonts w:ascii="Verdana" w:eastAsia="Calibri" w:hAnsi="Verdana" w:cs="Calibri"/>
          <w:b/>
          <w:bCs/>
          <w:sz w:val="20"/>
          <w:szCs w:val="20"/>
          <w:lang w:eastAsia="fr-FR"/>
        </w:rPr>
        <w:t xml:space="preserve">établissements relevant des catégories mentionnées à l'article GN1 de </w:t>
      </w:r>
      <w:hyperlink r:id="rId23" w:history="1">
        <w:r w:rsidRPr="00CE4DC7">
          <w:rPr>
            <w:rStyle w:val="Lienhypertexte"/>
            <w:rFonts w:ascii="Verdana" w:eastAsia="Calibri" w:hAnsi="Verdana" w:cs="Calibri"/>
            <w:b/>
            <w:bCs/>
            <w:sz w:val="20"/>
            <w:szCs w:val="20"/>
            <w:lang w:eastAsia="fr-FR"/>
          </w:rPr>
          <w:t>l'arrêté du 25 juin 1980</w:t>
        </w:r>
      </w:hyperlink>
      <w:r w:rsidRPr="00D51B52">
        <w:rPr>
          <w:rFonts w:ascii="Verdana" w:eastAsia="Calibri" w:hAnsi="Verdana" w:cs="Calibri"/>
          <w:sz w:val="20"/>
          <w:szCs w:val="20"/>
          <w:lang w:eastAsia="fr-FR"/>
        </w:rPr>
        <w:t xml:space="preserve"> et qui sont listés par l'arrêté du 15 mars :</w:t>
      </w:r>
    </w:p>
    <w:p w:rsidR="004C58C8" w:rsidRPr="00D51B52" w:rsidRDefault="004C58C8" w:rsidP="004C58C8">
      <w:pPr>
        <w:spacing w:after="120"/>
        <w:ind w:left="450" w:hanging="360"/>
        <w:rPr>
          <w:rFonts w:ascii="Verdana" w:eastAsia="Calibri" w:hAnsi="Verdana" w:cs="Calibri"/>
          <w:sz w:val="20"/>
          <w:szCs w:val="20"/>
          <w:lang w:eastAsia="fr-FR"/>
        </w:rPr>
      </w:pPr>
      <w:r w:rsidRPr="00D51B52">
        <w:rPr>
          <w:rFonts w:ascii="Verdana" w:eastAsia="Calibri" w:hAnsi="Verdana" w:cs="Calibri"/>
          <w:sz w:val="20"/>
          <w:szCs w:val="20"/>
          <w:lang w:eastAsia="fr-FR"/>
        </w:rPr>
        <w:t xml:space="preserve">·         Salles d'auditions, de conférences, de réunions, de spectacles ou à usage multiple </w:t>
      </w:r>
    </w:p>
    <w:p w:rsidR="004C58C8" w:rsidRPr="00D51B52" w:rsidRDefault="004C58C8" w:rsidP="004C58C8">
      <w:pPr>
        <w:spacing w:after="120"/>
        <w:ind w:left="450" w:hanging="360"/>
        <w:rPr>
          <w:rFonts w:ascii="Verdana" w:eastAsia="Calibri" w:hAnsi="Verdana" w:cs="Calibri"/>
          <w:sz w:val="20"/>
          <w:szCs w:val="20"/>
          <w:lang w:eastAsia="fr-FR"/>
        </w:rPr>
      </w:pPr>
      <w:r w:rsidRPr="00D51B52">
        <w:rPr>
          <w:rFonts w:ascii="Verdana" w:eastAsia="Calibri" w:hAnsi="Verdana" w:cs="Calibri"/>
          <w:sz w:val="20"/>
          <w:szCs w:val="20"/>
          <w:lang w:eastAsia="fr-FR"/>
        </w:rPr>
        <w:t>·         Magasins de vente et Centres commerciaux, sauf pour leurs activités de livraison</w:t>
      </w:r>
      <w:r w:rsidR="00B93EC4">
        <w:rPr>
          <w:rFonts w:ascii="Verdana" w:eastAsia="Calibri" w:hAnsi="Verdana" w:cs="Calibri"/>
          <w:sz w:val="20"/>
          <w:szCs w:val="20"/>
          <w:lang w:eastAsia="fr-FR"/>
        </w:rPr>
        <w:t xml:space="preserve"> </w:t>
      </w:r>
      <w:r w:rsidRPr="00D51B52">
        <w:rPr>
          <w:rFonts w:ascii="Verdana" w:eastAsia="Calibri" w:hAnsi="Verdana" w:cs="Calibri"/>
          <w:sz w:val="20"/>
          <w:szCs w:val="20"/>
          <w:lang w:eastAsia="fr-FR"/>
        </w:rPr>
        <w:t xml:space="preserve">et de retraits de commandes ; </w:t>
      </w:r>
    </w:p>
    <w:p w:rsidR="004C58C8" w:rsidRPr="00D51B52" w:rsidRDefault="004C58C8" w:rsidP="004C58C8">
      <w:pPr>
        <w:spacing w:after="120"/>
        <w:ind w:left="900" w:hanging="360"/>
        <w:rPr>
          <w:rFonts w:ascii="Verdana" w:eastAsia="Calibri" w:hAnsi="Verdana" w:cs="Calibri"/>
          <w:sz w:val="20"/>
          <w:szCs w:val="20"/>
          <w:lang w:eastAsia="fr-FR"/>
        </w:rPr>
      </w:pPr>
      <w:r w:rsidRPr="00D51B52">
        <w:rPr>
          <w:rFonts w:ascii="Verdana" w:eastAsia="Calibri" w:hAnsi="Verdana" w:cs="Calibri"/>
          <w:sz w:val="20"/>
          <w:szCs w:val="20"/>
          <w:lang w:eastAsia="fr-FR"/>
        </w:rPr>
        <w:t xml:space="preserve">·         Dans cette catégorie, les établissements exerçant l'une des activités figurant à l'annexe de l'arrêté du 15/03 peuvent toutefois continuer à recevoir du public. </w:t>
      </w:r>
    </w:p>
    <w:p w:rsidR="004C58C8" w:rsidRPr="00D51B52" w:rsidRDefault="004C58C8" w:rsidP="004C58C8">
      <w:pPr>
        <w:spacing w:after="120"/>
        <w:ind w:left="450" w:hanging="360"/>
        <w:rPr>
          <w:rFonts w:ascii="Verdana" w:eastAsia="Calibri" w:hAnsi="Verdana" w:cs="Calibri"/>
          <w:sz w:val="20"/>
          <w:szCs w:val="20"/>
          <w:lang w:eastAsia="fr-FR"/>
        </w:rPr>
      </w:pPr>
      <w:r w:rsidRPr="00D51B52">
        <w:rPr>
          <w:rFonts w:ascii="Verdana" w:eastAsia="Calibri" w:hAnsi="Verdana" w:cs="Calibri"/>
          <w:sz w:val="20"/>
          <w:szCs w:val="20"/>
          <w:lang w:eastAsia="fr-FR"/>
        </w:rPr>
        <w:t xml:space="preserve">·         Restaurants et débits de boissons, sauf pour leurs activités de livraison et de vente à emporter, le “room service” des restaurants et bars d'hôtels et la restauration collective sous contrat ; </w:t>
      </w:r>
    </w:p>
    <w:p w:rsidR="004C58C8" w:rsidRPr="00D51B52" w:rsidRDefault="004C58C8" w:rsidP="004C58C8">
      <w:pPr>
        <w:spacing w:after="120"/>
        <w:ind w:left="450" w:hanging="360"/>
        <w:rPr>
          <w:rFonts w:ascii="Verdana" w:eastAsia="Calibri" w:hAnsi="Verdana" w:cs="Calibri"/>
          <w:sz w:val="20"/>
          <w:szCs w:val="20"/>
          <w:lang w:eastAsia="fr-FR"/>
        </w:rPr>
      </w:pPr>
      <w:r w:rsidRPr="00D51B52">
        <w:rPr>
          <w:rFonts w:ascii="Verdana" w:eastAsia="Calibri" w:hAnsi="Verdana" w:cs="Calibri"/>
          <w:sz w:val="20"/>
          <w:szCs w:val="20"/>
          <w:lang w:eastAsia="fr-FR"/>
        </w:rPr>
        <w:t xml:space="preserve">·         Salles de danse et salles de jeux ; </w:t>
      </w:r>
    </w:p>
    <w:p w:rsidR="004C58C8" w:rsidRPr="00D51B52" w:rsidRDefault="004C58C8" w:rsidP="004C58C8">
      <w:pPr>
        <w:spacing w:after="120"/>
        <w:ind w:left="450" w:hanging="360"/>
        <w:rPr>
          <w:rFonts w:ascii="Verdana" w:eastAsia="Calibri" w:hAnsi="Verdana" w:cs="Calibri"/>
          <w:sz w:val="20"/>
          <w:szCs w:val="20"/>
          <w:lang w:eastAsia="fr-FR"/>
        </w:rPr>
      </w:pPr>
      <w:r w:rsidRPr="00D51B52">
        <w:rPr>
          <w:rFonts w:ascii="Verdana" w:eastAsia="Calibri" w:hAnsi="Verdana" w:cs="Calibri"/>
          <w:sz w:val="20"/>
          <w:szCs w:val="20"/>
          <w:lang w:eastAsia="fr-FR"/>
        </w:rPr>
        <w:t xml:space="preserve">·         Bibliothèques, centres de documentation ; </w:t>
      </w:r>
    </w:p>
    <w:p w:rsidR="004C58C8" w:rsidRPr="00D51B52" w:rsidRDefault="004C58C8" w:rsidP="004C58C8">
      <w:pPr>
        <w:spacing w:after="120"/>
        <w:ind w:left="450" w:hanging="360"/>
        <w:rPr>
          <w:rFonts w:ascii="Verdana" w:eastAsia="Calibri" w:hAnsi="Verdana" w:cs="Calibri"/>
          <w:sz w:val="20"/>
          <w:szCs w:val="20"/>
          <w:lang w:eastAsia="fr-FR"/>
        </w:rPr>
      </w:pPr>
      <w:r w:rsidRPr="00D51B52">
        <w:rPr>
          <w:rFonts w:ascii="Verdana" w:eastAsia="Calibri" w:hAnsi="Verdana" w:cs="Calibri"/>
          <w:sz w:val="20"/>
          <w:szCs w:val="20"/>
          <w:lang w:eastAsia="fr-FR"/>
        </w:rPr>
        <w:t xml:space="preserve">·         Salles d'expositions ; </w:t>
      </w:r>
    </w:p>
    <w:p w:rsidR="004C58C8" w:rsidRPr="00D51B52" w:rsidRDefault="004C58C8" w:rsidP="004C58C8">
      <w:pPr>
        <w:spacing w:after="120"/>
        <w:ind w:left="450" w:hanging="360"/>
        <w:rPr>
          <w:rFonts w:ascii="Verdana" w:eastAsia="Calibri" w:hAnsi="Verdana" w:cs="Calibri"/>
          <w:sz w:val="20"/>
          <w:szCs w:val="20"/>
          <w:lang w:eastAsia="fr-FR"/>
        </w:rPr>
      </w:pPr>
      <w:r w:rsidRPr="00D51B52">
        <w:rPr>
          <w:rFonts w:ascii="Verdana" w:eastAsia="Calibri" w:hAnsi="Verdana" w:cs="Calibri"/>
          <w:sz w:val="20"/>
          <w:szCs w:val="20"/>
          <w:lang w:eastAsia="fr-FR"/>
        </w:rPr>
        <w:t xml:space="preserve">·         Etablissements sportifs couverts ; </w:t>
      </w:r>
    </w:p>
    <w:p w:rsidR="004C58C8" w:rsidRPr="00D51B52" w:rsidRDefault="004C58C8" w:rsidP="004C58C8">
      <w:pPr>
        <w:spacing w:after="120"/>
        <w:ind w:left="450" w:hanging="360"/>
        <w:rPr>
          <w:rFonts w:ascii="Verdana" w:eastAsia="Calibri" w:hAnsi="Verdana" w:cs="Calibri"/>
          <w:sz w:val="20"/>
          <w:szCs w:val="20"/>
          <w:lang w:eastAsia="fr-FR"/>
        </w:rPr>
      </w:pPr>
      <w:r w:rsidRPr="00D51B52">
        <w:rPr>
          <w:rFonts w:ascii="Verdana" w:eastAsia="Calibri" w:hAnsi="Verdana" w:cs="Calibri"/>
          <w:sz w:val="20"/>
          <w:szCs w:val="20"/>
          <w:lang w:eastAsia="fr-FR"/>
        </w:rPr>
        <w:t xml:space="preserve">·         Musées ; </w:t>
      </w:r>
    </w:p>
    <w:p w:rsidR="004C58C8" w:rsidRPr="00D51B52" w:rsidRDefault="004C58C8" w:rsidP="004C58C8">
      <w:pPr>
        <w:spacing w:after="120"/>
        <w:ind w:left="450" w:hanging="360"/>
        <w:rPr>
          <w:rFonts w:ascii="Verdana" w:eastAsia="Calibri" w:hAnsi="Verdana" w:cs="Calibri"/>
          <w:sz w:val="20"/>
          <w:szCs w:val="20"/>
          <w:lang w:eastAsia="fr-FR"/>
        </w:rPr>
      </w:pPr>
      <w:r w:rsidRPr="00D51B52">
        <w:rPr>
          <w:rFonts w:ascii="Verdana" w:eastAsia="Calibri" w:hAnsi="Verdana" w:cs="Calibri"/>
          <w:sz w:val="20"/>
          <w:szCs w:val="20"/>
          <w:lang w:eastAsia="fr-FR"/>
        </w:rPr>
        <w:t xml:space="preserve">·         Chapiteaux, tentes et structures ; </w:t>
      </w:r>
    </w:p>
    <w:p w:rsidR="004C58C8" w:rsidRPr="00D51B52" w:rsidRDefault="004C58C8" w:rsidP="004C58C8">
      <w:pPr>
        <w:spacing w:after="120"/>
        <w:ind w:left="450" w:hanging="360"/>
        <w:rPr>
          <w:rFonts w:ascii="Verdana" w:eastAsia="Calibri" w:hAnsi="Verdana" w:cs="Calibri"/>
          <w:sz w:val="20"/>
          <w:szCs w:val="20"/>
          <w:lang w:eastAsia="fr-FR"/>
        </w:rPr>
      </w:pPr>
      <w:r w:rsidRPr="00D51B52">
        <w:rPr>
          <w:rFonts w:ascii="Verdana" w:eastAsia="Calibri" w:hAnsi="Verdana" w:cs="Calibri"/>
          <w:sz w:val="20"/>
          <w:szCs w:val="20"/>
          <w:lang w:eastAsia="fr-FR"/>
        </w:rPr>
        <w:t xml:space="preserve">·         Etablissements de plein air ; </w:t>
      </w:r>
    </w:p>
    <w:p w:rsidR="004C58C8" w:rsidRPr="00D51B52" w:rsidRDefault="004C58C8" w:rsidP="004C58C8">
      <w:pPr>
        <w:spacing w:after="120"/>
        <w:ind w:left="450" w:hanging="360"/>
        <w:rPr>
          <w:rFonts w:ascii="Verdana" w:eastAsia="Calibri" w:hAnsi="Verdana" w:cs="Calibri"/>
          <w:sz w:val="20"/>
          <w:szCs w:val="20"/>
          <w:lang w:eastAsia="fr-FR"/>
        </w:rPr>
      </w:pPr>
      <w:r w:rsidRPr="00D51B52">
        <w:rPr>
          <w:rFonts w:ascii="Verdana" w:eastAsia="Calibri" w:hAnsi="Verdana" w:cs="Calibri"/>
          <w:sz w:val="20"/>
          <w:szCs w:val="20"/>
          <w:lang w:eastAsia="fr-FR"/>
        </w:rPr>
        <w:t xml:space="preserve">·         Etablissements d'éveil, d'enseignement, de formation, centres de vacances, centres de loisirs sans hébergement, sauf ceux relevant des articles 4 et 5. </w:t>
      </w:r>
    </w:p>
    <w:p w:rsidR="004C58C8" w:rsidRPr="00D51B52" w:rsidRDefault="004C58C8" w:rsidP="004C58C8">
      <w:pPr>
        <w:spacing w:line="276" w:lineRule="auto"/>
        <w:jc w:val="both"/>
        <w:rPr>
          <w:rFonts w:ascii="Verdana" w:eastAsia="Calibri" w:hAnsi="Verdana" w:cs="Calibri"/>
          <w:sz w:val="20"/>
          <w:szCs w:val="20"/>
          <w:lang w:eastAsia="fr-FR"/>
        </w:rPr>
      </w:pPr>
      <w:r w:rsidRPr="00D51B52">
        <w:rPr>
          <w:rFonts w:ascii="Verdana" w:eastAsia="Calibri" w:hAnsi="Verdana" w:cs="Calibri"/>
          <w:sz w:val="20"/>
          <w:szCs w:val="20"/>
          <w:lang w:eastAsia="fr-FR"/>
        </w:rPr>
        <w:t>·         Les établissements de culte, relevant de la catégorie V, sont autorisés à rester ouverts. Tout rassemblement ou réunion de plus de 20 personnes en leur sein est interdit jusqu'au 15 avril 2020, à l'exception des cérémonies funéraires</w:t>
      </w:r>
      <w:r w:rsidR="000868D5" w:rsidRPr="00D51B52">
        <w:rPr>
          <w:rFonts w:ascii="Verdana" w:eastAsia="Calibri" w:hAnsi="Verdana" w:cs="Calibri"/>
          <w:sz w:val="20"/>
          <w:szCs w:val="20"/>
          <w:lang w:eastAsia="fr-FR"/>
        </w:rPr>
        <w:t>.</w:t>
      </w:r>
    </w:p>
    <w:p w:rsidR="004C58C8" w:rsidRPr="00D51B52" w:rsidRDefault="004C58C8" w:rsidP="004C58C8">
      <w:pPr>
        <w:spacing w:line="276" w:lineRule="auto"/>
        <w:jc w:val="both"/>
        <w:rPr>
          <w:rFonts w:ascii="Verdana" w:eastAsia="Calibri" w:hAnsi="Verdana" w:cs="Calibri"/>
          <w:sz w:val="20"/>
          <w:szCs w:val="20"/>
          <w:lang w:eastAsia="fr-FR"/>
        </w:rPr>
      </w:pPr>
    </w:p>
    <w:p w:rsidR="004C58C8" w:rsidRPr="00D51B52" w:rsidRDefault="004C58C8" w:rsidP="004C58C8">
      <w:pPr>
        <w:spacing w:after="120"/>
        <w:jc w:val="both"/>
        <w:rPr>
          <w:rFonts w:ascii="Verdana" w:eastAsia="Calibri" w:hAnsi="Verdana" w:cs="Calibri"/>
          <w:sz w:val="20"/>
          <w:szCs w:val="20"/>
          <w:lang w:eastAsia="fr-FR"/>
        </w:rPr>
      </w:pPr>
      <w:r w:rsidRPr="00D51B52">
        <w:rPr>
          <w:rFonts w:ascii="Verdana" w:eastAsia="Calibri" w:hAnsi="Verdana" w:cs="Calibri"/>
          <w:sz w:val="20"/>
          <w:szCs w:val="20"/>
          <w:lang w:eastAsia="fr-FR"/>
        </w:rPr>
        <w:t>Si votre activité est contrainte de fermer suite aux annonces d’</w:t>
      </w:r>
      <w:r w:rsidR="00CE4DC7">
        <w:rPr>
          <w:rFonts w:ascii="Verdana" w:eastAsia="Calibri" w:hAnsi="Verdana" w:cs="Calibri"/>
          <w:sz w:val="20"/>
          <w:szCs w:val="20"/>
          <w:lang w:eastAsia="fr-FR"/>
        </w:rPr>
        <w:t>É</w:t>
      </w:r>
      <w:r w:rsidRPr="00D51B52">
        <w:rPr>
          <w:rFonts w:ascii="Verdana" w:eastAsia="Calibri" w:hAnsi="Verdana" w:cs="Calibri"/>
          <w:sz w:val="20"/>
          <w:szCs w:val="20"/>
          <w:lang w:eastAsia="fr-FR"/>
        </w:rPr>
        <w:t>douard Philippe ou si votre activité est réduite compte tenu du contexte, vous pouvez recourir au dispositif d’activité partielle.</w:t>
      </w:r>
    </w:p>
    <w:p w:rsidR="004C58C8" w:rsidRPr="00D51B52" w:rsidRDefault="004C58C8" w:rsidP="004C58C8">
      <w:pPr>
        <w:jc w:val="both"/>
        <w:rPr>
          <w:rFonts w:ascii="Verdana" w:eastAsia="Calibri" w:hAnsi="Verdana" w:cs="Calibri"/>
          <w:sz w:val="20"/>
          <w:szCs w:val="20"/>
          <w:lang w:eastAsia="fr-FR"/>
        </w:rPr>
      </w:pPr>
      <w:r w:rsidRPr="00D51B52">
        <w:rPr>
          <w:rFonts w:ascii="Verdana" w:eastAsia="Calibri" w:hAnsi="Verdana" w:cs="Calibri"/>
          <w:sz w:val="20"/>
          <w:szCs w:val="20"/>
          <w:lang w:eastAsia="fr-FR"/>
        </w:rPr>
        <w:t>Ce dispositif vous permet, selon vos besoins, de réduire temporairement l’horaire de travail pratiqué dans l’entreprise en deçà de la durée contractuelle du travail de vos salariés ou demander à vos salariés de cesser temporairement toute activité et de bénéficier d’une prise en charge financière de l’</w:t>
      </w:r>
      <w:r w:rsidR="00CE4DC7">
        <w:rPr>
          <w:rFonts w:ascii="Verdana" w:eastAsia="Calibri" w:hAnsi="Verdana" w:cs="Calibri"/>
          <w:sz w:val="20"/>
          <w:szCs w:val="20"/>
          <w:lang w:eastAsia="fr-FR"/>
        </w:rPr>
        <w:t>É</w:t>
      </w:r>
      <w:r w:rsidRPr="00D51B52">
        <w:rPr>
          <w:rFonts w:ascii="Verdana" w:eastAsia="Calibri" w:hAnsi="Verdana" w:cs="Calibri"/>
          <w:sz w:val="20"/>
          <w:szCs w:val="20"/>
          <w:lang w:eastAsia="fr-FR"/>
        </w:rPr>
        <w:t>tat.</w:t>
      </w:r>
    </w:p>
    <w:p w:rsidR="004C58C8" w:rsidRPr="00D51B52" w:rsidRDefault="004C58C8" w:rsidP="004C58C8">
      <w:pPr>
        <w:jc w:val="both"/>
        <w:rPr>
          <w:rFonts w:ascii="Verdana" w:eastAsia="Calibri" w:hAnsi="Verdana" w:cs="Calibri"/>
          <w:sz w:val="20"/>
          <w:szCs w:val="20"/>
          <w:lang w:eastAsia="fr-FR"/>
        </w:rPr>
      </w:pPr>
      <w:r w:rsidRPr="00D51B52">
        <w:rPr>
          <w:rFonts w:ascii="Verdana" w:eastAsia="Calibri" w:hAnsi="Verdana" w:cs="Calibri"/>
          <w:sz w:val="20"/>
          <w:szCs w:val="20"/>
          <w:lang w:eastAsia="fr-FR"/>
        </w:rPr>
        <w:t> </w:t>
      </w:r>
    </w:p>
    <w:p w:rsidR="004C58C8" w:rsidRDefault="004C58C8" w:rsidP="004C58C8">
      <w:pPr>
        <w:jc w:val="both"/>
        <w:rPr>
          <w:rFonts w:ascii="Verdana" w:eastAsia="Calibri" w:hAnsi="Verdana" w:cs="Calibri"/>
          <w:sz w:val="20"/>
          <w:szCs w:val="20"/>
          <w:lang w:eastAsia="fr-FR"/>
        </w:rPr>
      </w:pPr>
      <w:r w:rsidRPr="00D51B52">
        <w:rPr>
          <w:rFonts w:ascii="Verdana" w:eastAsia="Calibri" w:hAnsi="Verdana" w:cs="Calibri"/>
          <w:sz w:val="20"/>
          <w:szCs w:val="20"/>
          <w:lang w:eastAsia="fr-FR"/>
        </w:rPr>
        <w:t>La mise en œuvre de l’activité partielle obéit à un certain formalisme, notamment une demande d’autorisation préalable auprès de la Direccte par voie dématérialisée (précisant notamment le contexte de l’entreprise). Celle-ci dispose d’environ 48 heures, pour donner son autorisation ou son refus.  </w:t>
      </w:r>
    </w:p>
    <w:p w:rsidR="00B93EC4" w:rsidRPr="00D51B52" w:rsidRDefault="00B93EC4" w:rsidP="004C58C8">
      <w:pPr>
        <w:jc w:val="both"/>
        <w:rPr>
          <w:rFonts w:ascii="Verdana" w:eastAsia="Calibri" w:hAnsi="Verdana" w:cs="Calibri"/>
          <w:sz w:val="20"/>
          <w:szCs w:val="20"/>
          <w:lang w:eastAsia="fr-FR"/>
        </w:rPr>
      </w:pPr>
    </w:p>
    <w:p w:rsidR="004C58C8" w:rsidRPr="004C58C8" w:rsidRDefault="004C58C8" w:rsidP="004C58C8">
      <w:pPr>
        <w:jc w:val="both"/>
        <w:rPr>
          <w:rFonts w:ascii="Helvetica" w:eastAsia="Calibri" w:hAnsi="Helvetica" w:cs="Calibri"/>
          <w:color w:val="535556"/>
          <w:sz w:val="21"/>
          <w:szCs w:val="21"/>
          <w:lang w:eastAsia="fr-FR"/>
        </w:rPr>
      </w:pPr>
      <w:r w:rsidRPr="00D51B52">
        <w:rPr>
          <w:rFonts w:ascii="Verdana" w:eastAsia="Calibri" w:hAnsi="Verdana" w:cs="Calibri"/>
          <w:sz w:val="20"/>
          <w:szCs w:val="20"/>
          <w:lang w:eastAsia="fr-FR"/>
        </w:rPr>
        <w:t>Compte tenu du contexte, la Direccte devrait faire preuve d’une grande souplesse.</w:t>
      </w:r>
    </w:p>
    <w:p w:rsidR="004C58C8" w:rsidRDefault="004C58C8" w:rsidP="004C58C8">
      <w:pPr>
        <w:spacing w:line="276" w:lineRule="auto"/>
        <w:jc w:val="both"/>
        <w:rPr>
          <w:rFonts w:ascii="Helvetica" w:eastAsia="Calibri" w:hAnsi="Helvetica" w:cs="Calibri"/>
          <w:color w:val="535556"/>
          <w:sz w:val="21"/>
          <w:szCs w:val="21"/>
          <w:lang w:eastAsia="fr-FR"/>
        </w:rPr>
      </w:pPr>
    </w:p>
    <w:p w:rsidR="00B93EC4" w:rsidRDefault="00B93EC4" w:rsidP="000868D5">
      <w:pPr>
        <w:spacing w:line="276" w:lineRule="auto"/>
        <w:jc w:val="both"/>
        <w:rPr>
          <w:rFonts w:ascii="Verdana" w:eastAsia="Calibri" w:hAnsi="Verdana" w:cs="Calibri"/>
          <w:sz w:val="20"/>
          <w:szCs w:val="20"/>
          <w:lang w:eastAsia="fr-FR"/>
        </w:rPr>
      </w:pPr>
    </w:p>
    <w:p w:rsidR="00B93EC4" w:rsidRDefault="00B93EC4" w:rsidP="000868D5">
      <w:pPr>
        <w:spacing w:line="276" w:lineRule="auto"/>
        <w:jc w:val="both"/>
        <w:rPr>
          <w:rFonts w:ascii="Verdana" w:eastAsia="Calibri" w:hAnsi="Verdana" w:cs="Calibri"/>
          <w:sz w:val="20"/>
          <w:szCs w:val="20"/>
          <w:lang w:eastAsia="fr-FR"/>
        </w:rPr>
      </w:pPr>
    </w:p>
    <w:p w:rsidR="00B93EC4" w:rsidRDefault="00B93EC4" w:rsidP="000868D5">
      <w:pPr>
        <w:spacing w:line="276" w:lineRule="auto"/>
        <w:jc w:val="both"/>
        <w:rPr>
          <w:rFonts w:ascii="Verdana" w:eastAsia="Calibri" w:hAnsi="Verdana" w:cs="Calibri"/>
          <w:sz w:val="20"/>
          <w:szCs w:val="20"/>
          <w:lang w:eastAsia="fr-FR"/>
        </w:rPr>
      </w:pPr>
    </w:p>
    <w:p w:rsidR="00CE4DC7" w:rsidRDefault="00CE4DC7" w:rsidP="000868D5">
      <w:pPr>
        <w:spacing w:line="276" w:lineRule="auto"/>
        <w:jc w:val="both"/>
        <w:rPr>
          <w:rFonts w:ascii="Verdana" w:eastAsia="Calibri" w:hAnsi="Verdana" w:cs="Calibri"/>
          <w:sz w:val="20"/>
          <w:szCs w:val="20"/>
          <w:lang w:eastAsia="fr-FR"/>
        </w:rPr>
      </w:pPr>
    </w:p>
    <w:p w:rsidR="004C58C8" w:rsidRPr="00D51B52" w:rsidRDefault="004C58C8" w:rsidP="000868D5">
      <w:pPr>
        <w:spacing w:line="276" w:lineRule="auto"/>
        <w:jc w:val="both"/>
        <w:rPr>
          <w:rFonts w:ascii="Verdana" w:eastAsia="Calibri" w:hAnsi="Verdana" w:cs="Calibri"/>
          <w:sz w:val="20"/>
          <w:szCs w:val="20"/>
          <w:lang w:eastAsia="fr-FR"/>
        </w:rPr>
      </w:pPr>
      <w:r w:rsidRPr="00D51B52">
        <w:rPr>
          <w:rFonts w:ascii="Verdana" w:eastAsia="Calibri" w:hAnsi="Verdana" w:cs="Calibri"/>
          <w:sz w:val="20"/>
          <w:szCs w:val="20"/>
          <w:lang w:eastAsia="fr-FR"/>
        </w:rPr>
        <w:t xml:space="preserve">En ce qui concerne la rémunération des salariés, vous devez rémunérer les heures effectuées aux conditions habituelles. Pour les heures perdues en dessous de la durée contractuelle du travail, les salariés perçoivent une indemnisation. En effet, pour chaque heure indemnisable, vous devez verser aux salariés une indemnité égale à 70 % de leur rémunération brute de référence ou au minimum le SMIC net. </w:t>
      </w:r>
    </w:p>
    <w:p w:rsidR="004C58C8" w:rsidRPr="00D51B52" w:rsidRDefault="004C58C8" w:rsidP="000868D5">
      <w:pPr>
        <w:spacing w:line="276" w:lineRule="auto"/>
        <w:jc w:val="both"/>
        <w:rPr>
          <w:rFonts w:ascii="Verdana" w:eastAsia="Calibri" w:hAnsi="Verdana" w:cs="Calibri"/>
          <w:sz w:val="20"/>
          <w:szCs w:val="20"/>
          <w:lang w:eastAsia="fr-FR"/>
        </w:rPr>
      </w:pPr>
      <w:r w:rsidRPr="00D51B52">
        <w:rPr>
          <w:rFonts w:ascii="Verdana" w:eastAsia="Calibri" w:hAnsi="Verdana" w:cs="Calibri"/>
          <w:sz w:val="20"/>
          <w:szCs w:val="20"/>
          <w:lang w:eastAsia="fr-FR"/>
        </w:rPr>
        <w:t> </w:t>
      </w:r>
    </w:p>
    <w:p w:rsidR="004C58C8" w:rsidRPr="00D51B52" w:rsidRDefault="004C58C8" w:rsidP="000868D5">
      <w:pPr>
        <w:spacing w:line="276" w:lineRule="auto"/>
        <w:jc w:val="both"/>
        <w:rPr>
          <w:rFonts w:ascii="Verdana" w:eastAsia="Calibri" w:hAnsi="Verdana" w:cs="Calibri"/>
          <w:sz w:val="20"/>
          <w:szCs w:val="20"/>
          <w:lang w:eastAsia="fr-FR"/>
        </w:rPr>
      </w:pPr>
      <w:r w:rsidRPr="00D51B52">
        <w:rPr>
          <w:rFonts w:ascii="Verdana" w:eastAsia="Calibri" w:hAnsi="Verdana" w:cs="Calibri"/>
          <w:sz w:val="20"/>
          <w:szCs w:val="20"/>
          <w:lang w:eastAsia="fr-FR"/>
        </w:rPr>
        <w:t xml:space="preserve">Je vous précise toutefois que ces obligations ne concernent que les heures en deçà de 35 heures. Vous n’êtes tenu à aucune obligation de maintien de salaire pour les heures entre 35 et 39 heures. Ainsi, le chômage partiel entrainera une baisse conséquente du salaire net de votre salarié. </w:t>
      </w:r>
    </w:p>
    <w:p w:rsidR="004C58C8" w:rsidRPr="00D51B52" w:rsidRDefault="004C58C8" w:rsidP="004C58C8">
      <w:pPr>
        <w:jc w:val="both"/>
        <w:rPr>
          <w:rFonts w:ascii="Verdana" w:eastAsia="Calibri" w:hAnsi="Verdana" w:cs="Calibri"/>
          <w:sz w:val="20"/>
          <w:szCs w:val="20"/>
          <w:lang w:eastAsia="fr-FR"/>
        </w:rPr>
      </w:pPr>
      <w:r w:rsidRPr="00D51B52">
        <w:rPr>
          <w:rFonts w:ascii="Verdana" w:eastAsia="Calibri" w:hAnsi="Verdana" w:cs="Calibri"/>
          <w:sz w:val="20"/>
          <w:szCs w:val="20"/>
          <w:lang w:eastAsia="fr-FR"/>
        </w:rPr>
        <w:t> </w:t>
      </w:r>
    </w:p>
    <w:p w:rsidR="004C58C8" w:rsidRPr="00D51B52" w:rsidRDefault="004C58C8" w:rsidP="004C58C8">
      <w:pPr>
        <w:jc w:val="both"/>
        <w:rPr>
          <w:rFonts w:ascii="Verdana" w:eastAsia="Calibri" w:hAnsi="Verdana" w:cs="Calibri"/>
          <w:sz w:val="20"/>
          <w:szCs w:val="20"/>
          <w:lang w:eastAsia="fr-FR"/>
        </w:rPr>
      </w:pPr>
      <w:r w:rsidRPr="00D51B52">
        <w:rPr>
          <w:rFonts w:ascii="Verdana" w:eastAsia="Calibri" w:hAnsi="Verdana" w:cs="Calibri"/>
          <w:sz w:val="20"/>
          <w:szCs w:val="20"/>
          <w:lang w:eastAsia="fr-FR"/>
        </w:rPr>
        <w:t xml:space="preserve">Le versement du salaire a lieu chaque mois aux échéances normales de paie. </w:t>
      </w:r>
    </w:p>
    <w:p w:rsidR="004C58C8" w:rsidRPr="00D51B52" w:rsidRDefault="004C58C8" w:rsidP="004C58C8">
      <w:pPr>
        <w:jc w:val="both"/>
        <w:rPr>
          <w:rFonts w:ascii="Verdana" w:eastAsia="Calibri" w:hAnsi="Verdana" w:cs="Calibri"/>
          <w:sz w:val="20"/>
          <w:szCs w:val="20"/>
          <w:lang w:eastAsia="fr-FR"/>
        </w:rPr>
      </w:pPr>
      <w:r w:rsidRPr="00D51B52">
        <w:rPr>
          <w:rFonts w:ascii="Verdana" w:eastAsia="Calibri" w:hAnsi="Verdana" w:cs="Calibri"/>
          <w:sz w:val="20"/>
          <w:szCs w:val="20"/>
          <w:lang w:eastAsia="fr-FR"/>
        </w:rPr>
        <w:t> </w:t>
      </w:r>
    </w:p>
    <w:p w:rsidR="004C58C8" w:rsidRDefault="004C58C8" w:rsidP="004C58C8">
      <w:pPr>
        <w:spacing w:line="276" w:lineRule="auto"/>
        <w:jc w:val="both"/>
        <w:rPr>
          <w:rFonts w:ascii="Verdana" w:eastAsia="Calibri" w:hAnsi="Verdana" w:cs="Calibri"/>
          <w:sz w:val="20"/>
          <w:szCs w:val="20"/>
          <w:lang w:eastAsia="fr-FR"/>
        </w:rPr>
      </w:pPr>
      <w:r w:rsidRPr="00D51B52">
        <w:rPr>
          <w:rFonts w:ascii="Verdana" w:eastAsia="Calibri" w:hAnsi="Verdana" w:cs="Calibri"/>
          <w:sz w:val="20"/>
          <w:szCs w:val="20"/>
          <w:lang w:eastAsia="fr-FR"/>
        </w:rPr>
        <w:t>Le remboursement se fait par le biais d’une demande d’indemnisation des heures chômées à l'Agence de services et de paiement. Celle-ci vous versera mensuellement une allocation de 7.74 euros par heure indemnisable, par salarié.</w:t>
      </w:r>
    </w:p>
    <w:p w:rsidR="00B93EC4" w:rsidRDefault="00B93EC4" w:rsidP="004C58C8">
      <w:pPr>
        <w:spacing w:line="276" w:lineRule="auto"/>
        <w:jc w:val="both"/>
        <w:rPr>
          <w:rFonts w:ascii="Verdana" w:eastAsia="Calibri" w:hAnsi="Verdana" w:cs="Calibri"/>
          <w:sz w:val="20"/>
          <w:szCs w:val="20"/>
          <w:lang w:eastAsia="fr-FR"/>
        </w:rPr>
      </w:pPr>
    </w:p>
    <w:p w:rsidR="00D51B52" w:rsidRDefault="00D51B52" w:rsidP="004C58C8">
      <w:pPr>
        <w:spacing w:line="276" w:lineRule="auto"/>
        <w:jc w:val="both"/>
        <w:rPr>
          <w:rFonts w:ascii="Verdana" w:eastAsia="Calibri" w:hAnsi="Verdana" w:cs="Calibri"/>
          <w:sz w:val="20"/>
          <w:szCs w:val="20"/>
          <w:lang w:eastAsia="fr-FR"/>
        </w:rPr>
      </w:pPr>
    </w:p>
    <w:p w:rsidR="00B93EC4" w:rsidRDefault="00B93EC4" w:rsidP="00B93EC4">
      <w:pPr>
        <w:spacing w:line="276" w:lineRule="auto"/>
        <w:jc w:val="both"/>
        <w:rPr>
          <w:rFonts w:ascii="Verdana" w:eastAsia="Calibri" w:hAnsi="Verdana" w:cs="Calibri"/>
          <w:b/>
          <w:bCs/>
          <w:sz w:val="20"/>
          <w:szCs w:val="20"/>
          <w:lang w:eastAsia="fr-FR"/>
        </w:rPr>
      </w:pPr>
      <w:r w:rsidRPr="00B93EC4">
        <w:rPr>
          <w:rFonts w:ascii="Verdana" w:eastAsia="Calibri" w:hAnsi="Verdana" w:cs="Calibri"/>
          <w:b/>
          <w:bCs/>
          <w:sz w:val="20"/>
          <w:szCs w:val="20"/>
          <w:lang w:eastAsia="fr-FR"/>
        </w:rPr>
        <w:t>Consultez l</w:t>
      </w:r>
      <w:r>
        <w:rPr>
          <w:rFonts w:ascii="Verdana" w:eastAsia="Calibri" w:hAnsi="Verdana" w:cs="Calibri"/>
          <w:b/>
          <w:bCs/>
          <w:sz w:val="20"/>
          <w:szCs w:val="20"/>
          <w:lang w:eastAsia="fr-FR"/>
        </w:rPr>
        <w:t>es</w:t>
      </w:r>
      <w:r w:rsidRPr="00B93EC4">
        <w:rPr>
          <w:rFonts w:ascii="Verdana" w:eastAsia="Calibri" w:hAnsi="Verdana" w:cs="Calibri"/>
          <w:b/>
          <w:bCs/>
          <w:sz w:val="20"/>
          <w:szCs w:val="20"/>
          <w:lang w:eastAsia="fr-FR"/>
        </w:rPr>
        <w:t xml:space="preserve"> fiche</w:t>
      </w:r>
      <w:r>
        <w:rPr>
          <w:rFonts w:ascii="Verdana" w:eastAsia="Calibri" w:hAnsi="Verdana" w:cs="Calibri"/>
          <w:b/>
          <w:bCs/>
          <w:sz w:val="20"/>
          <w:szCs w:val="20"/>
          <w:lang w:eastAsia="fr-FR"/>
        </w:rPr>
        <w:t>s :</w:t>
      </w:r>
    </w:p>
    <w:p w:rsidR="00B93EC4" w:rsidRDefault="00B93EC4" w:rsidP="00B93EC4">
      <w:pPr>
        <w:spacing w:line="276" w:lineRule="auto"/>
        <w:jc w:val="both"/>
        <w:rPr>
          <w:rFonts w:ascii="Verdana" w:eastAsia="Calibri" w:hAnsi="Verdana" w:cs="Calibri"/>
          <w:b/>
          <w:bCs/>
          <w:sz w:val="20"/>
          <w:szCs w:val="20"/>
          <w:lang w:eastAsia="fr-FR"/>
        </w:rPr>
      </w:pPr>
    </w:p>
    <w:p w:rsidR="00B93EC4" w:rsidRPr="00B93EC4" w:rsidRDefault="00B93EC4" w:rsidP="00B93EC4">
      <w:pPr>
        <w:pStyle w:val="Paragraphedeliste"/>
        <w:numPr>
          <w:ilvl w:val="0"/>
          <w:numId w:val="11"/>
        </w:numPr>
        <w:spacing w:line="276" w:lineRule="auto"/>
        <w:jc w:val="both"/>
        <w:rPr>
          <w:rStyle w:val="Lienhypertexte"/>
          <w:rFonts w:ascii="Helvetica" w:eastAsia="Calibri" w:hAnsi="Helvetica"/>
          <w:sz w:val="21"/>
          <w:szCs w:val="21"/>
          <w:lang w:eastAsia="fr-FR"/>
        </w:rPr>
      </w:pPr>
      <w:r w:rsidRPr="00B93EC4">
        <w:rPr>
          <w:rFonts w:ascii="Verdana" w:eastAsia="Calibri" w:hAnsi="Verdana"/>
          <w:b/>
          <w:bCs/>
          <w:sz w:val="20"/>
          <w:szCs w:val="20"/>
          <w:lang w:eastAsia="fr-FR"/>
        </w:rPr>
        <w:t xml:space="preserve">S’inscrire et se connecter au </w:t>
      </w:r>
      <w:hyperlink r:id="rId24" w:history="1">
        <w:r w:rsidRPr="00CE4DC7">
          <w:rPr>
            <w:rStyle w:val="Lienhypertexte"/>
            <w:rFonts w:ascii="Verdana" w:eastAsia="Calibri" w:hAnsi="Verdana"/>
            <w:b/>
            <w:bCs/>
            <w:sz w:val="20"/>
            <w:szCs w:val="20"/>
            <w:lang w:eastAsia="fr-FR"/>
          </w:rPr>
          <w:t>service dématérialisé d’activité partielle</w:t>
        </w:r>
      </w:hyperlink>
      <w:r w:rsidRPr="00B93EC4">
        <w:rPr>
          <w:rFonts w:ascii="Verdana" w:eastAsia="Calibri" w:hAnsi="Verdana"/>
          <w:b/>
          <w:bCs/>
          <w:color w:val="C00000"/>
          <w:sz w:val="20"/>
          <w:szCs w:val="20"/>
          <w:lang w:eastAsia="fr-FR"/>
        </w:rPr>
        <w:t xml:space="preserve"> </w:t>
      </w:r>
    </w:p>
    <w:p w:rsidR="00B93EC4" w:rsidRDefault="00B93EC4" w:rsidP="00B93EC4">
      <w:pPr>
        <w:spacing w:line="276" w:lineRule="auto"/>
        <w:jc w:val="both"/>
        <w:rPr>
          <w:rStyle w:val="Lienhypertexte"/>
          <w:rFonts w:ascii="Helvetica" w:eastAsia="Calibri" w:hAnsi="Helvetica" w:cs="Calibri"/>
          <w:sz w:val="21"/>
          <w:szCs w:val="21"/>
          <w:lang w:eastAsia="fr-FR"/>
        </w:rPr>
      </w:pPr>
    </w:p>
    <w:p w:rsidR="00B93EC4" w:rsidRDefault="00B93EC4" w:rsidP="00B93EC4">
      <w:pPr>
        <w:pStyle w:val="Paragraphedeliste"/>
        <w:ind w:hanging="360"/>
        <w:rPr>
          <w:rFonts w:ascii="Verdana" w:hAnsi="Verdana"/>
          <w:sz w:val="20"/>
          <w:szCs w:val="20"/>
        </w:rPr>
      </w:pPr>
      <w:r>
        <w:rPr>
          <w:rFonts w:ascii="Avenir LT Std 35 Light" w:hAnsi="Avenir LT Std 35 Light"/>
        </w:rPr>
        <w:t>-</w:t>
      </w:r>
      <w:r>
        <w:rPr>
          <w:rFonts w:ascii="Avenir LT Std 35 Light" w:hAnsi="Avenir LT Std 35 Light"/>
          <w:sz w:val="14"/>
          <w:szCs w:val="14"/>
        </w:rPr>
        <w:t xml:space="preserve">          </w:t>
      </w:r>
      <w:r w:rsidRPr="00B93EC4">
        <w:rPr>
          <w:rFonts w:ascii="Verdana" w:hAnsi="Verdana"/>
          <w:color w:val="C00000"/>
          <w:sz w:val="20"/>
          <w:szCs w:val="20"/>
        </w:rPr>
        <w:t xml:space="preserve">Description du </w:t>
      </w:r>
      <w:hyperlink r:id="rId25" w:history="1">
        <w:r w:rsidRPr="00CE4DC7">
          <w:rPr>
            <w:rStyle w:val="Lienhypertexte"/>
            <w:rFonts w:ascii="Verdana" w:hAnsi="Verdana"/>
            <w:b/>
            <w:bCs/>
            <w:sz w:val="20"/>
            <w:szCs w:val="20"/>
          </w:rPr>
          <w:t>nouveau système d’activité partielle</w:t>
        </w:r>
      </w:hyperlink>
      <w:r w:rsidRPr="00B93EC4">
        <w:rPr>
          <w:rFonts w:ascii="Verdana" w:hAnsi="Verdana"/>
          <w:sz w:val="20"/>
          <w:szCs w:val="20"/>
        </w:rPr>
        <w:t xml:space="preserve">, beaucoup plus protecteur pour les entreprises et les salariés, qui sera adopté par décret, mais sera </w:t>
      </w:r>
      <w:r w:rsidRPr="00B93EC4">
        <w:rPr>
          <w:rFonts w:ascii="Verdana" w:hAnsi="Verdana"/>
          <w:b/>
          <w:bCs/>
          <w:sz w:val="20"/>
          <w:szCs w:val="20"/>
        </w:rPr>
        <w:t>rétroactif pour couvrir toutes les demandes formulées depuis le 1</w:t>
      </w:r>
      <w:r w:rsidRPr="00B93EC4">
        <w:rPr>
          <w:rFonts w:ascii="Verdana" w:hAnsi="Verdana"/>
          <w:b/>
          <w:bCs/>
          <w:sz w:val="20"/>
          <w:szCs w:val="20"/>
          <w:vertAlign w:val="superscript"/>
        </w:rPr>
        <w:t>er</w:t>
      </w:r>
      <w:r w:rsidRPr="00B93EC4">
        <w:rPr>
          <w:rFonts w:ascii="Verdana" w:hAnsi="Verdana"/>
          <w:b/>
          <w:bCs/>
          <w:sz w:val="20"/>
          <w:szCs w:val="20"/>
        </w:rPr>
        <w:t xml:space="preserve"> mars</w:t>
      </w:r>
      <w:r w:rsidRPr="00B93EC4">
        <w:rPr>
          <w:rFonts w:ascii="Verdana" w:hAnsi="Verdana"/>
          <w:sz w:val="20"/>
          <w:szCs w:val="20"/>
        </w:rPr>
        <w:t xml:space="preserve"> : </w:t>
      </w:r>
    </w:p>
    <w:p w:rsidR="00B93EC4" w:rsidRDefault="00B93EC4" w:rsidP="00B93EC4">
      <w:pPr>
        <w:pStyle w:val="Paragraphedeliste"/>
        <w:ind w:hanging="360"/>
        <w:rPr>
          <w:rFonts w:ascii="Verdana" w:hAnsi="Verdana"/>
          <w:sz w:val="20"/>
          <w:szCs w:val="20"/>
        </w:rPr>
      </w:pPr>
    </w:p>
    <w:p w:rsidR="00B93EC4" w:rsidRPr="00B93EC4" w:rsidRDefault="00B93EC4" w:rsidP="00B93EC4">
      <w:pPr>
        <w:pStyle w:val="Paragraphedeliste"/>
        <w:ind w:hanging="360"/>
        <w:rPr>
          <w:rFonts w:ascii="Verdana" w:hAnsi="Verdana"/>
          <w:sz w:val="20"/>
          <w:szCs w:val="20"/>
        </w:rPr>
      </w:pPr>
    </w:p>
    <w:p w:rsidR="008300FE" w:rsidRDefault="00B93EC4" w:rsidP="008300FE">
      <w:pPr>
        <w:pStyle w:val="Paragraphedeliste"/>
        <w:ind w:hanging="360"/>
        <w:rPr>
          <w:rFonts w:ascii="Verdana" w:hAnsi="Verdana"/>
          <w:sz w:val="20"/>
          <w:szCs w:val="20"/>
        </w:rPr>
      </w:pPr>
      <w:r w:rsidRPr="00B93EC4">
        <w:rPr>
          <w:rFonts w:ascii="Verdana" w:hAnsi="Verdana"/>
          <w:sz w:val="20"/>
          <w:szCs w:val="20"/>
        </w:rPr>
        <w:t>-    </w:t>
      </w:r>
      <w:hyperlink r:id="rId26" w:history="1">
        <w:r w:rsidRPr="00CE4DC7">
          <w:rPr>
            <w:rStyle w:val="Lienhypertexte"/>
            <w:rFonts w:ascii="Verdana" w:hAnsi="Verdana"/>
            <w:b/>
            <w:bCs/>
            <w:sz w:val="20"/>
            <w:szCs w:val="20"/>
          </w:rPr>
          <w:t>Règles d’éligibilité à l’activité partielle</w:t>
        </w:r>
      </w:hyperlink>
      <w:r w:rsidRPr="00B93EC4">
        <w:rPr>
          <w:rFonts w:ascii="Verdana" w:hAnsi="Verdana"/>
          <w:sz w:val="20"/>
          <w:szCs w:val="20"/>
        </w:rPr>
        <w:t>, appliquées par les Direccte</w:t>
      </w:r>
    </w:p>
    <w:p w:rsidR="008300FE" w:rsidRDefault="008300FE" w:rsidP="008300FE">
      <w:pPr>
        <w:pStyle w:val="Paragraphedeliste"/>
        <w:ind w:hanging="360"/>
        <w:rPr>
          <w:rFonts w:ascii="Verdana" w:hAnsi="Verdana"/>
          <w:sz w:val="20"/>
          <w:szCs w:val="20"/>
        </w:rPr>
      </w:pPr>
    </w:p>
    <w:p w:rsidR="008300FE" w:rsidRDefault="008300FE" w:rsidP="008300FE">
      <w:pPr>
        <w:pStyle w:val="Paragraphedeliste"/>
        <w:ind w:hanging="360"/>
        <w:rPr>
          <w:rFonts w:ascii="Verdana" w:hAnsi="Verdana"/>
          <w:sz w:val="20"/>
          <w:szCs w:val="20"/>
        </w:rPr>
      </w:pPr>
      <w:r>
        <w:rPr>
          <w:rFonts w:ascii="Verdana" w:hAnsi="Verdana"/>
          <w:sz w:val="20"/>
          <w:szCs w:val="20"/>
        </w:rPr>
        <w:t xml:space="preserve">-    </w:t>
      </w:r>
      <w:r w:rsidRPr="008300FE">
        <w:rPr>
          <w:rFonts w:ascii="Verdana" w:hAnsi="Verdana"/>
          <w:sz w:val="20"/>
          <w:szCs w:val="20"/>
        </w:rPr>
        <w:t xml:space="preserve">Le Gouvernement précise les </w:t>
      </w:r>
      <w:hyperlink r:id="rId27" w:history="1">
        <w:r w:rsidRPr="008300FE">
          <w:rPr>
            <w:rStyle w:val="Lienhypertexte"/>
            <w:rFonts w:ascii="Verdana" w:hAnsi="Verdana"/>
            <w:sz w:val="20"/>
            <w:szCs w:val="20"/>
          </w:rPr>
          <w:t>nouvelles règles applicables aux demandes</w:t>
        </w:r>
      </w:hyperlink>
      <w:r w:rsidRPr="008300FE">
        <w:rPr>
          <w:rFonts w:ascii="Verdana" w:hAnsi="Verdana"/>
          <w:sz w:val="20"/>
          <w:szCs w:val="20"/>
        </w:rPr>
        <w:t xml:space="preserve"> d’indemnisation qui ont été déposées au titre de l’activité partielle, à compter du 1er mars 2020</w:t>
      </w:r>
    </w:p>
    <w:p w:rsidR="00062C2A" w:rsidRPr="00062C2A" w:rsidRDefault="00062C2A" w:rsidP="00062C2A">
      <w:pPr>
        <w:rPr>
          <w:rFonts w:ascii="Verdana" w:hAnsi="Verdana"/>
          <w:sz w:val="20"/>
          <w:szCs w:val="20"/>
        </w:rPr>
      </w:pPr>
    </w:p>
    <w:p w:rsidR="00062C2A" w:rsidRPr="00062C2A" w:rsidRDefault="00062C2A" w:rsidP="00062C2A">
      <w:pPr>
        <w:pStyle w:val="Paragraphedeliste"/>
        <w:numPr>
          <w:ilvl w:val="0"/>
          <w:numId w:val="41"/>
        </w:numPr>
        <w:spacing w:after="0" w:line="240" w:lineRule="auto"/>
        <w:contextualSpacing w:val="0"/>
        <w:rPr>
          <w:rFonts w:ascii="Verdana" w:eastAsia="Times New Roman" w:hAnsi="Verdana"/>
          <w:sz w:val="20"/>
          <w:szCs w:val="20"/>
        </w:rPr>
      </w:pPr>
      <w:r w:rsidRPr="00062C2A">
        <w:rPr>
          <w:rFonts w:ascii="Verdana" w:eastAsia="Times New Roman" w:hAnsi="Verdana"/>
          <w:sz w:val="20"/>
          <w:szCs w:val="20"/>
        </w:rPr>
        <w:t>Une assistante téléphonique gratuite a été mise en place pour accompagner les employeurs dans la prise en main de l’outil « </w:t>
      </w:r>
      <w:hyperlink r:id="rId28" w:history="1">
        <w:r w:rsidRPr="00062C2A">
          <w:rPr>
            <w:rStyle w:val="Lienhypertexte"/>
            <w:rFonts w:ascii="Verdana" w:eastAsia="Times New Roman" w:hAnsi="Verdana"/>
            <w:sz w:val="20"/>
            <w:szCs w:val="20"/>
          </w:rPr>
          <w:t>activité partielle </w:t>
        </w:r>
      </w:hyperlink>
      <w:r w:rsidRPr="00062C2A">
        <w:rPr>
          <w:rFonts w:ascii="Verdana" w:eastAsia="Times New Roman" w:hAnsi="Verdana"/>
          <w:sz w:val="20"/>
          <w:szCs w:val="20"/>
        </w:rPr>
        <w:t xml:space="preserve">» </w:t>
      </w:r>
      <w:r w:rsidRPr="00062C2A">
        <w:rPr>
          <w:rFonts w:ascii="Verdana" w:eastAsia="Times New Roman" w:hAnsi="Verdana"/>
          <w:b/>
          <w:bCs/>
          <w:color w:val="00B050"/>
          <w:sz w:val="20"/>
          <w:szCs w:val="20"/>
        </w:rPr>
        <w:t>0 800 705 800</w:t>
      </w:r>
      <w:r w:rsidRPr="00062C2A">
        <w:rPr>
          <w:rFonts w:ascii="Verdana" w:eastAsia="Times New Roman" w:hAnsi="Verdana"/>
          <w:color w:val="00B050"/>
          <w:sz w:val="20"/>
          <w:szCs w:val="20"/>
        </w:rPr>
        <w:t xml:space="preserve"> </w:t>
      </w:r>
      <w:r w:rsidRPr="00062C2A">
        <w:rPr>
          <w:rFonts w:ascii="Verdana" w:eastAsia="Times New Roman" w:hAnsi="Verdana"/>
          <w:i/>
          <w:iCs/>
          <w:sz w:val="20"/>
          <w:szCs w:val="20"/>
        </w:rPr>
        <w:t>(accessible de 8h à 18h).</w:t>
      </w:r>
      <w:r w:rsidRPr="00062C2A">
        <w:rPr>
          <w:rFonts w:ascii="Verdana" w:eastAsia="Times New Roman" w:hAnsi="Verdana"/>
          <w:sz w:val="20"/>
          <w:szCs w:val="20"/>
        </w:rPr>
        <w:t xml:space="preserve"> Les demandes d’assistance technique sont à adresser par courriel : </w:t>
      </w:r>
      <w:hyperlink r:id="rId29" w:history="1">
        <w:r w:rsidRPr="00062C2A">
          <w:rPr>
            <w:rStyle w:val="Lienhypertexte"/>
            <w:rFonts w:ascii="Verdana" w:eastAsia="Times New Roman" w:hAnsi="Verdana"/>
            <w:sz w:val="20"/>
            <w:szCs w:val="20"/>
          </w:rPr>
          <w:t>contact-ap@asp-public.fr</w:t>
        </w:r>
      </w:hyperlink>
    </w:p>
    <w:p w:rsidR="00F0710B" w:rsidRDefault="00F0710B" w:rsidP="008300FE">
      <w:pPr>
        <w:pStyle w:val="Paragraphedeliste"/>
        <w:ind w:hanging="360"/>
        <w:rPr>
          <w:rFonts w:ascii="Verdana" w:hAnsi="Verdana"/>
          <w:sz w:val="20"/>
          <w:szCs w:val="20"/>
        </w:rPr>
      </w:pPr>
    </w:p>
    <w:p w:rsidR="00B93EC4" w:rsidRPr="00B93EC4" w:rsidRDefault="00B93EC4" w:rsidP="00B93EC4">
      <w:pPr>
        <w:pStyle w:val="Titre1"/>
        <w:rPr>
          <w:rFonts w:ascii="Verdana" w:eastAsia="Times New Roman" w:hAnsi="Verdana" w:cs="Times New Roman"/>
          <w:sz w:val="22"/>
          <w:szCs w:val="22"/>
        </w:rPr>
      </w:pPr>
      <w:r w:rsidRPr="00B93EC4">
        <w:rPr>
          <w:rFonts w:ascii="Verdana" w:hAnsi="Verdana"/>
          <w:sz w:val="22"/>
          <w:szCs w:val="22"/>
        </w:rPr>
        <w:t xml:space="preserve">Coronavirus - COVID-19 | Sécurité et santé des travailleurs : les obligations générales de l’employeur </w:t>
      </w:r>
    </w:p>
    <w:p w:rsidR="00B93EC4" w:rsidRDefault="00B93EC4" w:rsidP="00B93EC4">
      <w:pPr>
        <w:spacing w:line="276" w:lineRule="auto"/>
        <w:jc w:val="both"/>
        <w:rPr>
          <w:rFonts w:ascii="Helvetica" w:eastAsia="Calibri" w:hAnsi="Helvetica" w:cs="Calibri"/>
          <w:color w:val="535556"/>
          <w:sz w:val="21"/>
          <w:szCs w:val="21"/>
          <w:lang w:eastAsia="fr-FR"/>
        </w:rPr>
      </w:pPr>
    </w:p>
    <w:p w:rsidR="00B93EC4" w:rsidRPr="00B93EC4" w:rsidRDefault="00B93EC4" w:rsidP="00B93EC4">
      <w:pPr>
        <w:pStyle w:val="Paragraphedeliste"/>
        <w:ind w:hanging="360"/>
        <w:rPr>
          <w:rFonts w:ascii="Verdana" w:hAnsi="Verdana"/>
          <w:sz w:val="20"/>
          <w:szCs w:val="20"/>
        </w:rPr>
      </w:pPr>
      <w:r w:rsidRPr="00B93EC4">
        <w:rPr>
          <w:rFonts w:ascii="Verdana" w:hAnsi="Verdana"/>
          <w:sz w:val="20"/>
          <w:szCs w:val="20"/>
        </w:rPr>
        <w:t>-    </w:t>
      </w:r>
      <w:r>
        <w:rPr>
          <w:rFonts w:ascii="Verdana" w:hAnsi="Verdana"/>
          <w:b/>
          <w:bCs/>
          <w:sz w:val="20"/>
          <w:szCs w:val="20"/>
        </w:rPr>
        <w:t>É</w:t>
      </w:r>
      <w:r w:rsidRPr="00B93EC4">
        <w:rPr>
          <w:rFonts w:ascii="Verdana" w:hAnsi="Verdana"/>
          <w:b/>
          <w:bCs/>
          <w:sz w:val="20"/>
          <w:szCs w:val="20"/>
        </w:rPr>
        <w:t xml:space="preserve">tendue et limite de la </w:t>
      </w:r>
      <w:hyperlink r:id="rId30" w:history="1">
        <w:r w:rsidRPr="001A29B1">
          <w:rPr>
            <w:rStyle w:val="Lienhypertexte"/>
            <w:rFonts w:ascii="Verdana" w:hAnsi="Verdana"/>
            <w:b/>
            <w:bCs/>
            <w:sz w:val="20"/>
            <w:szCs w:val="20"/>
          </w:rPr>
          <w:t>responsabilité de l’employeur</w:t>
        </w:r>
      </w:hyperlink>
      <w:r w:rsidRPr="00B93EC4">
        <w:rPr>
          <w:rFonts w:ascii="Verdana" w:hAnsi="Verdana"/>
          <w:b/>
          <w:bCs/>
          <w:sz w:val="20"/>
          <w:szCs w:val="20"/>
        </w:rPr>
        <w:t xml:space="preserve"> vis-à-vis des salariés dans la période</w:t>
      </w:r>
      <w:r w:rsidRPr="00B93EC4">
        <w:rPr>
          <w:rFonts w:ascii="Verdana" w:hAnsi="Verdana"/>
          <w:sz w:val="20"/>
          <w:szCs w:val="20"/>
        </w:rPr>
        <w:t> </w:t>
      </w:r>
    </w:p>
    <w:p w:rsidR="00B93EC4" w:rsidRDefault="00B93EC4" w:rsidP="004C58C8">
      <w:pPr>
        <w:spacing w:line="276" w:lineRule="auto"/>
        <w:jc w:val="both"/>
        <w:rPr>
          <w:rFonts w:ascii="Verdana" w:eastAsia="Calibri" w:hAnsi="Verdana" w:cs="Calibri"/>
          <w:sz w:val="20"/>
          <w:szCs w:val="20"/>
          <w:lang w:eastAsia="fr-FR"/>
        </w:rPr>
      </w:pPr>
    </w:p>
    <w:p w:rsidR="00B93EC4" w:rsidRDefault="00B93EC4">
      <w:pPr>
        <w:widowControl/>
        <w:autoSpaceDE/>
        <w:autoSpaceDN/>
        <w:spacing w:after="160" w:line="259" w:lineRule="auto"/>
        <w:rPr>
          <w:rFonts w:ascii="Verdana" w:eastAsia="Calibri" w:hAnsi="Verdana" w:cs="Calibri"/>
          <w:sz w:val="20"/>
          <w:szCs w:val="20"/>
          <w:lang w:eastAsia="fr-FR"/>
        </w:rPr>
      </w:pPr>
      <w:r>
        <w:rPr>
          <w:rFonts w:ascii="Verdana" w:eastAsia="Calibri" w:hAnsi="Verdana" w:cs="Calibri"/>
          <w:sz w:val="20"/>
          <w:szCs w:val="20"/>
          <w:lang w:eastAsia="fr-FR"/>
        </w:rPr>
        <w:br w:type="page"/>
      </w:r>
    </w:p>
    <w:p w:rsidR="00D51B52" w:rsidRDefault="00D51B52" w:rsidP="004C58C8">
      <w:pPr>
        <w:spacing w:line="276" w:lineRule="auto"/>
        <w:jc w:val="both"/>
        <w:rPr>
          <w:rFonts w:ascii="Verdana" w:eastAsia="Calibri" w:hAnsi="Verdana" w:cs="Calibri"/>
          <w:sz w:val="20"/>
          <w:szCs w:val="20"/>
          <w:lang w:eastAsia="fr-FR"/>
        </w:rPr>
      </w:pPr>
    </w:p>
    <w:p w:rsidR="00D51B52" w:rsidRDefault="00D51B52" w:rsidP="004C58C8">
      <w:pPr>
        <w:spacing w:line="276" w:lineRule="auto"/>
        <w:jc w:val="both"/>
        <w:rPr>
          <w:rFonts w:ascii="Verdana" w:eastAsia="Calibri" w:hAnsi="Verdana" w:cs="Calibri"/>
          <w:sz w:val="20"/>
          <w:szCs w:val="20"/>
          <w:lang w:eastAsia="fr-FR"/>
        </w:rPr>
      </w:pPr>
    </w:p>
    <w:p w:rsidR="00D51B52" w:rsidRDefault="00D51B52" w:rsidP="00D51B52">
      <w:pPr>
        <w:spacing w:line="360" w:lineRule="auto"/>
        <w:jc w:val="center"/>
        <w:rPr>
          <w:rStyle w:val="lev"/>
          <w:rFonts w:ascii="Verdana" w:eastAsia="Times New Roman" w:hAnsi="Verdana"/>
          <w:color w:val="A81815"/>
          <w:sz w:val="28"/>
          <w:szCs w:val="28"/>
        </w:rPr>
      </w:pPr>
      <w:r>
        <w:rPr>
          <w:rStyle w:val="lev"/>
          <w:rFonts w:ascii="Verdana" w:eastAsia="Times New Roman" w:hAnsi="Verdana"/>
          <w:color w:val="A81815"/>
          <w:sz w:val="28"/>
          <w:szCs w:val="28"/>
        </w:rPr>
        <w:t>Chômage partiel</w:t>
      </w:r>
    </w:p>
    <w:p w:rsidR="00D51B52" w:rsidRPr="00D51B52" w:rsidRDefault="00D51B52" w:rsidP="004C58C8">
      <w:pPr>
        <w:spacing w:line="276" w:lineRule="auto"/>
        <w:jc w:val="both"/>
        <w:rPr>
          <w:rFonts w:ascii="Verdana" w:eastAsia="Calibri" w:hAnsi="Verdana" w:cs="Calibri"/>
          <w:sz w:val="20"/>
          <w:szCs w:val="20"/>
          <w:lang w:eastAsia="fr-FR"/>
        </w:rPr>
      </w:pPr>
    </w:p>
    <w:p w:rsidR="000868D5" w:rsidRPr="00D51B52" w:rsidRDefault="000868D5" w:rsidP="000868D5">
      <w:pPr>
        <w:spacing w:line="276" w:lineRule="auto"/>
        <w:jc w:val="both"/>
        <w:rPr>
          <w:rFonts w:ascii="Verdana" w:eastAsia="Calibri" w:hAnsi="Verdana" w:cs="Calibri"/>
          <w:sz w:val="20"/>
          <w:szCs w:val="20"/>
          <w:lang w:eastAsia="fr-FR"/>
        </w:rPr>
      </w:pPr>
      <w:r w:rsidRPr="00D51B52">
        <w:rPr>
          <w:rFonts w:ascii="Verdana" w:eastAsia="Calibri" w:hAnsi="Verdana" w:cs="Calibri"/>
          <w:sz w:val="20"/>
          <w:szCs w:val="20"/>
          <w:lang w:eastAsia="fr-FR"/>
        </w:rPr>
        <w:t xml:space="preserve">Seuls les salariés bénéficient des mesures de chômage partiel. </w:t>
      </w:r>
    </w:p>
    <w:p w:rsidR="000868D5" w:rsidRPr="00D51B52" w:rsidRDefault="000868D5" w:rsidP="000868D5">
      <w:pPr>
        <w:spacing w:line="276" w:lineRule="auto"/>
        <w:jc w:val="both"/>
        <w:rPr>
          <w:rFonts w:ascii="Verdana" w:eastAsia="Calibri" w:hAnsi="Verdana" w:cs="Calibri"/>
          <w:sz w:val="20"/>
          <w:szCs w:val="20"/>
          <w:lang w:eastAsia="fr-FR"/>
        </w:rPr>
      </w:pPr>
      <w:r w:rsidRPr="00D51B52">
        <w:rPr>
          <w:rFonts w:ascii="Verdana" w:eastAsia="Calibri" w:hAnsi="Verdana" w:cs="Calibri"/>
          <w:sz w:val="20"/>
          <w:szCs w:val="20"/>
          <w:lang w:eastAsia="fr-FR"/>
        </w:rPr>
        <w:t xml:space="preserve">Ne sont donc pas concernés les travailleurs indépendants, les mandataires sociaux, les stagiaires. </w:t>
      </w:r>
    </w:p>
    <w:p w:rsidR="000868D5" w:rsidRPr="00D51B52" w:rsidRDefault="000868D5" w:rsidP="000868D5">
      <w:pPr>
        <w:spacing w:line="276" w:lineRule="auto"/>
        <w:jc w:val="both"/>
        <w:rPr>
          <w:rFonts w:ascii="Verdana" w:eastAsia="Calibri" w:hAnsi="Verdana" w:cs="Calibri"/>
          <w:sz w:val="20"/>
          <w:szCs w:val="20"/>
          <w:lang w:eastAsia="fr-FR"/>
        </w:rPr>
      </w:pPr>
      <w:r w:rsidRPr="00D51B52">
        <w:rPr>
          <w:rFonts w:ascii="Verdana" w:eastAsia="Calibri" w:hAnsi="Verdana" w:cs="Calibri"/>
          <w:sz w:val="20"/>
          <w:szCs w:val="20"/>
          <w:lang w:eastAsia="fr-FR"/>
        </w:rPr>
        <w:t xml:space="preserve">Les apprentis peuvent également bénéficier du dispositif. </w:t>
      </w:r>
    </w:p>
    <w:p w:rsidR="000868D5" w:rsidRPr="00D51B52" w:rsidRDefault="000868D5" w:rsidP="000868D5">
      <w:pPr>
        <w:spacing w:line="276" w:lineRule="auto"/>
        <w:jc w:val="both"/>
        <w:rPr>
          <w:rFonts w:ascii="Verdana" w:eastAsia="Calibri" w:hAnsi="Verdana" w:cs="Calibri"/>
          <w:sz w:val="20"/>
          <w:szCs w:val="20"/>
          <w:lang w:eastAsia="fr-FR"/>
        </w:rPr>
      </w:pPr>
    </w:p>
    <w:p w:rsidR="000868D5" w:rsidRPr="00D51B52" w:rsidRDefault="000868D5" w:rsidP="000868D5">
      <w:pPr>
        <w:spacing w:line="276" w:lineRule="auto"/>
        <w:jc w:val="both"/>
        <w:rPr>
          <w:rFonts w:ascii="Verdana" w:eastAsia="Calibri" w:hAnsi="Verdana" w:cs="Calibri"/>
          <w:sz w:val="20"/>
          <w:szCs w:val="20"/>
          <w:lang w:eastAsia="fr-FR"/>
        </w:rPr>
      </w:pPr>
      <w:r w:rsidRPr="00D51B52">
        <w:rPr>
          <w:rFonts w:ascii="Verdana" w:eastAsia="Calibri" w:hAnsi="Verdana" w:cs="Calibri"/>
          <w:sz w:val="20"/>
          <w:szCs w:val="20"/>
          <w:lang w:eastAsia="fr-FR"/>
        </w:rPr>
        <w:t xml:space="preserve">Les salariés sous convention de forfait en heures ou en jours sur l’année sont : </w:t>
      </w:r>
    </w:p>
    <w:p w:rsidR="000868D5" w:rsidRPr="003A533C" w:rsidRDefault="000868D5" w:rsidP="003A533C">
      <w:pPr>
        <w:pStyle w:val="Paragraphedeliste"/>
        <w:numPr>
          <w:ilvl w:val="0"/>
          <w:numId w:val="11"/>
        </w:numPr>
        <w:spacing w:line="276" w:lineRule="auto"/>
        <w:jc w:val="both"/>
        <w:rPr>
          <w:rFonts w:ascii="Verdana" w:eastAsia="Calibri" w:hAnsi="Verdana"/>
          <w:sz w:val="20"/>
          <w:szCs w:val="20"/>
          <w:lang w:eastAsia="fr-FR"/>
        </w:rPr>
      </w:pPr>
      <w:r w:rsidRPr="003A533C">
        <w:rPr>
          <w:rFonts w:ascii="Verdana" w:eastAsia="Calibri" w:hAnsi="Verdana"/>
          <w:sz w:val="20"/>
          <w:szCs w:val="20"/>
          <w:lang w:eastAsia="fr-FR"/>
        </w:rPr>
        <w:t xml:space="preserve">Exclus du champ d’application de l’activité partielle en cas de réduction d’horaire ; </w:t>
      </w:r>
    </w:p>
    <w:p w:rsidR="000868D5" w:rsidRPr="003A533C" w:rsidRDefault="000868D5" w:rsidP="003A533C">
      <w:pPr>
        <w:pStyle w:val="Paragraphedeliste"/>
        <w:numPr>
          <w:ilvl w:val="0"/>
          <w:numId w:val="11"/>
        </w:numPr>
        <w:spacing w:line="276" w:lineRule="auto"/>
        <w:jc w:val="both"/>
        <w:rPr>
          <w:rFonts w:ascii="Verdana" w:eastAsia="Calibri" w:hAnsi="Verdana"/>
          <w:sz w:val="20"/>
          <w:szCs w:val="20"/>
          <w:lang w:eastAsia="fr-FR"/>
        </w:rPr>
      </w:pPr>
      <w:r w:rsidRPr="003A533C">
        <w:rPr>
          <w:rFonts w:ascii="Verdana" w:eastAsia="Calibri" w:hAnsi="Verdana"/>
          <w:sz w:val="20"/>
          <w:szCs w:val="20"/>
          <w:lang w:eastAsia="fr-FR"/>
        </w:rPr>
        <w:t>Mais pas en cas de fermeture de tout ou partie d’établissement partielle. Ainsi, dès qu’un établissement est fermé, pour une durée minimale d’une demi-journée, ces 2 catégories de salariés sont éligibles au bénéfice de l’activité.</w:t>
      </w:r>
    </w:p>
    <w:p w:rsidR="000868D5" w:rsidRPr="00D51B52" w:rsidRDefault="000868D5" w:rsidP="000868D5">
      <w:pPr>
        <w:spacing w:line="276" w:lineRule="auto"/>
        <w:jc w:val="both"/>
        <w:rPr>
          <w:rFonts w:ascii="Verdana" w:eastAsia="Calibri" w:hAnsi="Verdana" w:cs="Calibri"/>
          <w:sz w:val="20"/>
          <w:szCs w:val="20"/>
          <w:lang w:eastAsia="fr-FR"/>
        </w:rPr>
      </w:pPr>
      <w:r w:rsidRPr="00D51B52">
        <w:rPr>
          <w:rFonts w:ascii="Verdana" w:eastAsia="Calibri" w:hAnsi="Verdana" w:cs="Calibri"/>
          <w:sz w:val="20"/>
          <w:szCs w:val="20"/>
          <w:lang w:eastAsia="fr-FR"/>
        </w:rPr>
        <w:t xml:space="preserve"> </w:t>
      </w:r>
    </w:p>
    <w:p w:rsidR="000868D5" w:rsidRPr="00D51B52" w:rsidRDefault="000868D5" w:rsidP="000868D5">
      <w:pPr>
        <w:spacing w:line="276" w:lineRule="auto"/>
        <w:jc w:val="both"/>
        <w:rPr>
          <w:rFonts w:ascii="Verdana" w:eastAsia="Calibri" w:hAnsi="Verdana" w:cs="Calibri"/>
          <w:sz w:val="20"/>
          <w:szCs w:val="20"/>
          <w:lang w:eastAsia="fr-FR"/>
        </w:rPr>
      </w:pPr>
      <w:r w:rsidRPr="00D51B52">
        <w:rPr>
          <w:rFonts w:ascii="Verdana" w:eastAsia="Calibri" w:hAnsi="Verdana" w:cs="Calibri"/>
          <w:sz w:val="20"/>
          <w:szCs w:val="20"/>
          <w:lang w:eastAsia="fr-FR"/>
        </w:rPr>
        <w:t xml:space="preserve">Concernant la notion de « fermeture d’établissement », il faut entendre l’arrêt total de l’activité : </w:t>
      </w:r>
    </w:p>
    <w:p w:rsidR="000868D5" w:rsidRPr="003A533C" w:rsidRDefault="000868D5" w:rsidP="003A533C">
      <w:pPr>
        <w:pStyle w:val="Paragraphedeliste"/>
        <w:numPr>
          <w:ilvl w:val="0"/>
          <w:numId w:val="20"/>
        </w:numPr>
        <w:spacing w:line="276" w:lineRule="auto"/>
        <w:jc w:val="both"/>
        <w:rPr>
          <w:rFonts w:ascii="Verdana" w:eastAsia="Calibri" w:hAnsi="Verdana"/>
          <w:sz w:val="20"/>
          <w:szCs w:val="20"/>
          <w:lang w:eastAsia="fr-FR"/>
        </w:rPr>
      </w:pPr>
      <w:r w:rsidRPr="003A533C">
        <w:rPr>
          <w:rFonts w:ascii="Verdana" w:eastAsia="Calibri" w:hAnsi="Verdana"/>
          <w:sz w:val="20"/>
          <w:szCs w:val="20"/>
          <w:lang w:eastAsia="fr-FR"/>
        </w:rPr>
        <w:t xml:space="preserve">D’un établissement ou partie d’établissement, </w:t>
      </w:r>
    </w:p>
    <w:p w:rsidR="000868D5" w:rsidRPr="003A533C" w:rsidRDefault="000868D5" w:rsidP="003A533C">
      <w:pPr>
        <w:pStyle w:val="Paragraphedeliste"/>
        <w:numPr>
          <w:ilvl w:val="0"/>
          <w:numId w:val="20"/>
        </w:numPr>
        <w:spacing w:line="276" w:lineRule="auto"/>
        <w:jc w:val="both"/>
        <w:rPr>
          <w:rFonts w:ascii="Verdana" w:eastAsia="Calibri" w:hAnsi="Verdana"/>
          <w:sz w:val="20"/>
          <w:szCs w:val="20"/>
          <w:lang w:eastAsia="fr-FR"/>
        </w:rPr>
      </w:pPr>
      <w:r w:rsidRPr="003A533C">
        <w:rPr>
          <w:rFonts w:ascii="Verdana" w:eastAsia="Calibri" w:hAnsi="Verdana"/>
          <w:sz w:val="20"/>
          <w:szCs w:val="20"/>
          <w:lang w:eastAsia="fr-FR"/>
        </w:rPr>
        <w:t xml:space="preserve">Ou d’une unité de production, </w:t>
      </w:r>
    </w:p>
    <w:p w:rsidR="000868D5" w:rsidRPr="003A533C" w:rsidRDefault="000868D5" w:rsidP="003A533C">
      <w:pPr>
        <w:pStyle w:val="Paragraphedeliste"/>
        <w:numPr>
          <w:ilvl w:val="0"/>
          <w:numId w:val="20"/>
        </w:numPr>
        <w:spacing w:line="276" w:lineRule="auto"/>
        <w:jc w:val="both"/>
        <w:rPr>
          <w:rFonts w:ascii="Verdana" w:eastAsia="Calibri" w:hAnsi="Verdana"/>
          <w:sz w:val="20"/>
          <w:szCs w:val="20"/>
          <w:lang w:eastAsia="fr-FR"/>
        </w:rPr>
      </w:pPr>
      <w:r w:rsidRPr="003A533C">
        <w:rPr>
          <w:rFonts w:ascii="Verdana" w:eastAsia="Calibri" w:hAnsi="Verdana"/>
          <w:sz w:val="20"/>
          <w:szCs w:val="20"/>
          <w:lang w:eastAsia="fr-FR"/>
        </w:rPr>
        <w:t xml:space="preserve">Ou d’un service, </w:t>
      </w:r>
      <w:r w:rsidRPr="003A533C">
        <w:rPr>
          <w:rFonts w:ascii="Segoe UI Symbol" w:eastAsia="Calibri" w:hAnsi="Segoe UI Symbol" w:cs="Segoe UI Symbol"/>
          <w:sz w:val="20"/>
          <w:szCs w:val="20"/>
          <w:lang w:eastAsia="fr-FR"/>
        </w:rPr>
        <w:t>✓</w:t>
      </w:r>
      <w:r w:rsidRPr="003A533C">
        <w:rPr>
          <w:rFonts w:ascii="Verdana" w:eastAsia="Calibri" w:hAnsi="Verdana"/>
          <w:sz w:val="20"/>
          <w:szCs w:val="20"/>
          <w:lang w:eastAsia="fr-FR"/>
        </w:rPr>
        <w:t xml:space="preserve"> Ou d’un atelier, </w:t>
      </w:r>
    </w:p>
    <w:p w:rsidR="000868D5" w:rsidRPr="003A533C" w:rsidRDefault="000868D5" w:rsidP="003A533C">
      <w:pPr>
        <w:pStyle w:val="Paragraphedeliste"/>
        <w:numPr>
          <w:ilvl w:val="0"/>
          <w:numId w:val="20"/>
        </w:numPr>
        <w:spacing w:line="276" w:lineRule="auto"/>
        <w:jc w:val="both"/>
        <w:rPr>
          <w:rFonts w:ascii="Verdana" w:eastAsia="Calibri" w:hAnsi="Verdana"/>
          <w:sz w:val="20"/>
          <w:szCs w:val="20"/>
          <w:lang w:eastAsia="fr-FR"/>
        </w:rPr>
      </w:pPr>
      <w:r w:rsidRPr="003A533C">
        <w:rPr>
          <w:rFonts w:ascii="Verdana" w:eastAsia="Calibri" w:hAnsi="Verdana"/>
          <w:sz w:val="20"/>
          <w:szCs w:val="20"/>
          <w:lang w:eastAsia="fr-FR"/>
        </w:rPr>
        <w:t xml:space="preserve">Ou bien encore d’une équipe chargée de la réalisation d’un projet notamment en matière de prestations intellectuelles. </w:t>
      </w:r>
    </w:p>
    <w:p w:rsidR="000868D5" w:rsidRPr="00D51B52" w:rsidRDefault="000868D5" w:rsidP="000868D5">
      <w:pPr>
        <w:spacing w:line="276" w:lineRule="auto"/>
        <w:jc w:val="both"/>
        <w:rPr>
          <w:rFonts w:ascii="Verdana" w:eastAsia="Calibri" w:hAnsi="Verdana" w:cs="Calibri"/>
          <w:sz w:val="20"/>
          <w:szCs w:val="20"/>
          <w:lang w:eastAsia="fr-FR"/>
        </w:rPr>
      </w:pPr>
      <w:r w:rsidRPr="00D51B52">
        <w:rPr>
          <w:rFonts w:ascii="Verdana" w:eastAsia="Calibri" w:hAnsi="Verdana" w:cs="Calibri"/>
          <w:sz w:val="20"/>
          <w:szCs w:val="20"/>
          <w:lang w:eastAsia="fr-FR"/>
        </w:rPr>
        <w:t xml:space="preserve"> Le chômage partiel concerne les entreprises qui, après avoir mis en place toutes les mesures pour maintenir leur activité (télétravail et congés payés, dans la mesure du possible, etc.), sont contraintes de réduire ou de suspendre leur activité.</w:t>
      </w:r>
    </w:p>
    <w:p w:rsidR="00A1526C" w:rsidRDefault="00A1526C" w:rsidP="004C58C8">
      <w:pPr>
        <w:spacing w:line="276" w:lineRule="auto"/>
        <w:jc w:val="both"/>
        <w:rPr>
          <w:rFonts w:ascii="Helvetica" w:eastAsia="Calibri" w:hAnsi="Helvetica" w:cs="Calibri"/>
          <w:color w:val="535556"/>
          <w:sz w:val="21"/>
          <w:szCs w:val="21"/>
          <w:lang w:eastAsia="fr-FR"/>
        </w:rPr>
      </w:pPr>
    </w:p>
    <w:p w:rsidR="00B93EC4" w:rsidRPr="00B93EC4" w:rsidRDefault="003A533C" w:rsidP="00B93EC4">
      <w:pPr>
        <w:spacing w:before="240" w:after="240" w:line="300" w:lineRule="auto"/>
        <w:rPr>
          <w:rFonts w:ascii="Verdana" w:eastAsiaTheme="majorEastAsia" w:hAnsi="Verdana" w:cstheme="majorBidi"/>
          <w:color w:val="2F5496" w:themeColor="accent1" w:themeShade="BF"/>
        </w:rPr>
      </w:pPr>
      <w:r>
        <w:rPr>
          <w:rFonts w:ascii="Verdana" w:eastAsiaTheme="majorEastAsia" w:hAnsi="Verdana" w:cstheme="majorBidi"/>
          <w:color w:val="2F5496" w:themeColor="accent1" w:themeShade="BF"/>
        </w:rPr>
        <w:t>Point important à</w:t>
      </w:r>
      <w:r w:rsidR="00B93EC4" w:rsidRPr="00B93EC4">
        <w:rPr>
          <w:rFonts w:ascii="Verdana" w:eastAsiaTheme="majorEastAsia" w:hAnsi="Verdana" w:cstheme="majorBidi"/>
          <w:color w:val="2F5496" w:themeColor="accent1" w:themeShade="BF"/>
        </w:rPr>
        <w:t xml:space="preserve"> noter</w:t>
      </w:r>
      <w:r w:rsidR="00B93EC4">
        <w:rPr>
          <w:rFonts w:ascii="Verdana" w:eastAsiaTheme="majorEastAsia" w:hAnsi="Verdana" w:cstheme="majorBidi"/>
          <w:color w:val="2F5496" w:themeColor="accent1" w:themeShade="BF"/>
        </w:rPr>
        <w:t> : Chômage partiel simplifié</w:t>
      </w:r>
    </w:p>
    <w:p w:rsidR="00B93EC4" w:rsidRDefault="00B93EC4" w:rsidP="00B93EC4">
      <w:pPr>
        <w:spacing w:before="240" w:after="240" w:line="300" w:lineRule="auto"/>
        <w:jc w:val="both"/>
        <w:rPr>
          <w:rFonts w:ascii="Verdana" w:eastAsia="Calibri" w:hAnsi="Verdana" w:cs="Calibri"/>
          <w:b/>
          <w:bCs/>
          <w:sz w:val="20"/>
          <w:szCs w:val="20"/>
          <w:lang w:eastAsia="fr-FR"/>
        </w:rPr>
      </w:pPr>
      <w:r w:rsidRPr="00B93EC4">
        <w:rPr>
          <w:rFonts w:ascii="Verdana" w:eastAsia="Calibri" w:hAnsi="Verdana" w:cs="Calibri"/>
          <w:sz w:val="20"/>
          <w:szCs w:val="20"/>
          <w:lang w:eastAsia="fr-FR"/>
        </w:rPr>
        <w:t>Au cours des prochains jours, une ordonnance supplémentaire devrait être publiée, afin de</w:t>
      </w:r>
      <w:r w:rsidRPr="00B93EC4">
        <w:rPr>
          <w:rFonts w:ascii="Verdana" w:eastAsia="Calibri" w:hAnsi="Verdana" w:cs="Calibri"/>
          <w:b/>
          <w:bCs/>
          <w:sz w:val="20"/>
          <w:szCs w:val="20"/>
          <w:lang w:eastAsia="fr-FR"/>
        </w:rPr>
        <w:t xml:space="preserve"> faciliter le recours au chômage partiel. </w:t>
      </w:r>
      <w:r w:rsidRPr="00B93EC4">
        <w:rPr>
          <w:rFonts w:ascii="Verdana" w:eastAsia="Calibri" w:hAnsi="Verdana" w:cs="Calibri"/>
          <w:sz w:val="20"/>
          <w:szCs w:val="20"/>
          <w:lang w:eastAsia="fr-FR"/>
        </w:rPr>
        <w:t xml:space="preserve">Le dispositif sera ouvert </w:t>
      </w:r>
      <w:r w:rsidRPr="00B93EC4">
        <w:rPr>
          <w:rFonts w:ascii="Verdana" w:eastAsia="Calibri" w:hAnsi="Verdana" w:cs="Calibri"/>
          <w:b/>
          <w:bCs/>
          <w:sz w:val="20"/>
          <w:szCs w:val="20"/>
          <w:lang w:eastAsia="fr-FR"/>
        </w:rPr>
        <w:t xml:space="preserve">aux employés à domicile, aux assistantes maternelles ainsi qu’aux VRP et aux salariés dont le temps de travail est décompté en jours et non pas en heures. </w:t>
      </w:r>
    </w:p>
    <w:p w:rsidR="00B93EC4" w:rsidRDefault="00B93EC4" w:rsidP="00B93EC4">
      <w:pPr>
        <w:spacing w:before="240" w:after="240" w:line="300" w:lineRule="auto"/>
        <w:jc w:val="both"/>
        <w:rPr>
          <w:rFonts w:ascii="Verdana" w:eastAsia="Calibri" w:hAnsi="Verdana" w:cs="Calibri"/>
          <w:b/>
          <w:bCs/>
          <w:sz w:val="20"/>
          <w:szCs w:val="20"/>
          <w:lang w:eastAsia="fr-FR"/>
        </w:rPr>
      </w:pPr>
      <w:r w:rsidRPr="00B93EC4">
        <w:rPr>
          <w:rFonts w:ascii="Verdana" w:eastAsia="Calibri" w:hAnsi="Verdana" w:cs="Calibri"/>
          <w:sz w:val="20"/>
          <w:szCs w:val="20"/>
          <w:lang w:eastAsia="fr-FR"/>
        </w:rPr>
        <w:t xml:space="preserve">Des améliorations seront, de surcroît, apportées, notamment pour les personnes travaillant à temps partiel : ainsi, ceux qui sont à mi-temps au salaire minimum percevront </w:t>
      </w:r>
      <w:r w:rsidRPr="00B93EC4">
        <w:rPr>
          <w:rFonts w:ascii="Verdana" w:eastAsia="Calibri" w:hAnsi="Verdana" w:cs="Calibri"/>
          <w:b/>
          <w:bCs/>
          <w:sz w:val="20"/>
          <w:szCs w:val="20"/>
          <w:lang w:eastAsia="fr-FR"/>
        </w:rPr>
        <w:t>100% de la moitié du SMIC (et non pas 84% comme aujourd’hui).</w:t>
      </w:r>
    </w:p>
    <w:p w:rsidR="00B93EC4" w:rsidRPr="00B93EC4" w:rsidRDefault="00B93EC4" w:rsidP="00B93EC4">
      <w:pPr>
        <w:spacing w:before="240" w:after="240" w:line="300" w:lineRule="auto"/>
        <w:jc w:val="both"/>
        <w:rPr>
          <w:rFonts w:ascii="Verdana" w:eastAsia="Calibri" w:hAnsi="Verdana" w:cs="Calibri"/>
          <w:sz w:val="20"/>
          <w:szCs w:val="20"/>
          <w:lang w:eastAsia="fr-FR"/>
        </w:rPr>
      </w:pPr>
      <w:r w:rsidRPr="00B93EC4">
        <w:rPr>
          <w:rFonts w:ascii="Verdana" w:eastAsia="Calibri" w:hAnsi="Verdana" w:cs="Calibri"/>
          <w:sz w:val="20"/>
          <w:szCs w:val="20"/>
          <w:lang w:eastAsia="fr-FR"/>
        </w:rPr>
        <w:t>Le gouvernement prévoit aussi de renforcer la</w:t>
      </w:r>
      <w:r w:rsidRPr="00B93EC4">
        <w:rPr>
          <w:rFonts w:ascii="Verdana" w:eastAsia="Calibri" w:hAnsi="Verdana" w:cs="Calibri"/>
          <w:b/>
          <w:bCs/>
          <w:sz w:val="20"/>
          <w:szCs w:val="20"/>
          <w:lang w:eastAsia="fr-FR"/>
        </w:rPr>
        <w:t> protection des parents</w:t>
      </w:r>
      <w:r w:rsidRPr="00B93EC4">
        <w:rPr>
          <w:rFonts w:ascii="Verdana" w:eastAsia="Calibri" w:hAnsi="Verdana" w:cs="Calibri"/>
          <w:sz w:val="20"/>
          <w:szCs w:val="20"/>
          <w:lang w:eastAsia="fr-FR"/>
        </w:rPr>
        <w:t xml:space="preserve"> qui sont aujourd’hui contraints de garder leur enfant, et pour qui il n’y aura ni délai de carences, ni conditions d’ancienneté. L’ordonnance prévoit que leur rémunération sera au moins égale à </w:t>
      </w:r>
      <w:r w:rsidRPr="00B93EC4">
        <w:rPr>
          <w:rFonts w:ascii="Verdana" w:eastAsia="Calibri" w:hAnsi="Verdana" w:cs="Calibri"/>
          <w:b/>
          <w:bCs/>
          <w:sz w:val="20"/>
          <w:szCs w:val="20"/>
          <w:lang w:eastAsia="fr-FR"/>
        </w:rPr>
        <w:t>90% de leur salaire net.</w:t>
      </w:r>
    </w:p>
    <w:p w:rsidR="00B93EC4" w:rsidRDefault="00B93EC4" w:rsidP="00B93EC4">
      <w:pPr>
        <w:spacing w:before="240" w:after="240" w:line="300" w:lineRule="auto"/>
        <w:jc w:val="both"/>
        <w:rPr>
          <w:rFonts w:ascii="Verdana" w:eastAsia="Calibri" w:hAnsi="Verdana" w:cs="Calibri"/>
          <w:sz w:val="20"/>
          <w:szCs w:val="20"/>
          <w:lang w:eastAsia="fr-FR"/>
        </w:rPr>
      </w:pPr>
      <w:r w:rsidRPr="00B93EC4">
        <w:rPr>
          <w:rFonts w:ascii="Verdana" w:eastAsia="Calibri" w:hAnsi="Verdana" w:cs="Calibri"/>
          <w:sz w:val="20"/>
          <w:szCs w:val="20"/>
          <w:lang w:eastAsia="fr-FR"/>
        </w:rPr>
        <w:t>Votre demande doit indiquer précisément </w:t>
      </w:r>
      <w:r w:rsidRPr="00B93EC4">
        <w:rPr>
          <w:rFonts w:ascii="Verdana" w:eastAsia="Calibri" w:hAnsi="Verdana" w:cs="Calibri"/>
          <w:b/>
          <w:bCs/>
          <w:sz w:val="20"/>
          <w:szCs w:val="20"/>
          <w:lang w:eastAsia="fr-FR"/>
        </w:rPr>
        <w:t>les effets de l’épidémie de Covid19 sur l’activité de votre entreprise.</w:t>
      </w:r>
      <w:r w:rsidRPr="00B93EC4">
        <w:rPr>
          <w:rFonts w:ascii="Verdana" w:eastAsia="Calibri" w:hAnsi="Verdana" w:cs="Calibri"/>
          <w:sz w:val="20"/>
          <w:szCs w:val="20"/>
          <w:lang w:eastAsia="fr-FR"/>
        </w:rPr>
        <w:t> Ces précisions conditionnent le </w:t>
      </w:r>
      <w:r w:rsidRPr="00B93EC4">
        <w:rPr>
          <w:rFonts w:ascii="Verdana" w:eastAsia="Calibri" w:hAnsi="Verdana" w:cs="Calibri"/>
          <w:b/>
          <w:bCs/>
          <w:sz w:val="20"/>
          <w:szCs w:val="20"/>
          <w:lang w:eastAsia="fr-FR"/>
        </w:rPr>
        <w:t>délai de traitement </w:t>
      </w:r>
      <w:r w:rsidRPr="00B93EC4">
        <w:rPr>
          <w:rFonts w:ascii="Verdana" w:eastAsia="Calibri" w:hAnsi="Verdana" w:cs="Calibri"/>
          <w:sz w:val="20"/>
          <w:szCs w:val="20"/>
          <w:lang w:eastAsia="fr-FR"/>
        </w:rPr>
        <w:t>de votre demande.</w:t>
      </w:r>
      <w:r w:rsidR="003A533C">
        <w:rPr>
          <w:rFonts w:ascii="Verdana" w:eastAsia="Calibri" w:hAnsi="Verdana" w:cs="Calibri"/>
          <w:sz w:val="20"/>
          <w:szCs w:val="20"/>
          <w:lang w:eastAsia="fr-FR"/>
        </w:rPr>
        <w:t xml:space="preserve"> </w:t>
      </w:r>
    </w:p>
    <w:p w:rsidR="003A533C" w:rsidRDefault="003A533C" w:rsidP="00B93EC4">
      <w:pPr>
        <w:spacing w:before="240" w:after="240" w:line="300" w:lineRule="auto"/>
        <w:rPr>
          <w:rFonts w:ascii="Verdana" w:eastAsia="Calibri" w:hAnsi="Verdana" w:cs="Calibri"/>
          <w:sz w:val="20"/>
          <w:szCs w:val="20"/>
          <w:lang w:eastAsia="fr-FR"/>
        </w:rPr>
      </w:pPr>
    </w:p>
    <w:p w:rsidR="00B93EC4" w:rsidRPr="00B93EC4" w:rsidRDefault="00B93EC4" w:rsidP="003A533C">
      <w:pPr>
        <w:spacing w:before="240" w:after="240" w:line="300" w:lineRule="auto"/>
        <w:jc w:val="both"/>
        <w:rPr>
          <w:rFonts w:ascii="Verdana" w:eastAsia="Calibri" w:hAnsi="Verdana" w:cs="Calibri"/>
          <w:sz w:val="20"/>
          <w:szCs w:val="20"/>
          <w:lang w:eastAsia="fr-FR"/>
        </w:rPr>
      </w:pPr>
      <w:r w:rsidRPr="00B93EC4">
        <w:rPr>
          <w:rFonts w:ascii="Verdana" w:eastAsia="Calibri" w:hAnsi="Verdana" w:cs="Calibri"/>
          <w:sz w:val="20"/>
          <w:szCs w:val="20"/>
          <w:lang w:eastAsia="fr-FR"/>
        </w:rPr>
        <w:t>L’entreprise doit </w:t>
      </w:r>
      <w:r w:rsidRPr="00B93EC4">
        <w:rPr>
          <w:rFonts w:ascii="Verdana" w:eastAsia="Calibri" w:hAnsi="Verdana" w:cs="Calibri"/>
          <w:b/>
          <w:bCs/>
          <w:sz w:val="20"/>
          <w:szCs w:val="20"/>
          <w:lang w:eastAsia="fr-FR"/>
        </w:rPr>
        <w:t>justifier de réelles difficultés économiques</w:t>
      </w:r>
      <w:r w:rsidRPr="00B93EC4">
        <w:rPr>
          <w:rFonts w:ascii="Verdana" w:eastAsia="Calibri" w:hAnsi="Verdana" w:cs="Calibri"/>
          <w:sz w:val="20"/>
          <w:szCs w:val="20"/>
          <w:lang w:eastAsia="fr-FR"/>
        </w:rPr>
        <w:t>, qui peuvent notamment être causées par l’</w:t>
      </w:r>
      <w:r w:rsidRPr="00B93EC4">
        <w:rPr>
          <w:rFonts w:ascii="Verdana" w:eastAsia="Calibri" w:hAnsi="Verdana" w:cs="Calibri"/>
          <w:b/>
          <w:bCs/>
          <w:sz w:val="20"/>
          <w:szCs w:val="20"/>
          <w:lang w:eastAsia="fr-FR"/>
        </w:rPr>
        <w:t>interruption temporaire des activités non-essentielles, la baisse d’activité liée à l’épidémie</w:t>
      </w:r>
      <w:r w:rsidRPr="00B93EC4">
        <w:rPr>
          <w:rFonts w:ascii="Verdana" w:eastAsia="Calibri" w:hAnsi="Verdana" w:cs="Calibri"/>
          <w:sz w:val="20"/>
          <w:szCs w:val="20"/>
          <w:lang w:eastAsia="fr-FR"/>
        </w:rPr>
        <w:t> (par exemple : difficultés d’approvisionnement, annulation de commandes…), </w:t>
      </w:r>
      <w:r w:rsidRPr="00B93EC4">
        <w:rPr>
          <w:rFonts w:ascii="Verdana" w:eastAsia="Calibri" w:hAnsi="Verdana" w:cs="Calibri"/>
          <w:b/>
          <w:bCs/>
          <w:sz w:val="20"/>
          <w:szCs w:val="20"/>
          <w:lang w:eastAsia="fr-FR"/>
        </w:rPr>
        <w:t>l’interdiction de manifestations publiques</w:t>
      </w:r>
      <w:r w:rsidRPr="00B93EC4">
        <w:rPr>
          <w:rFonts w:ascii="Verdana" w:eastAsia="Calibri" w:hAnsi="Verdana" w:cs="Calibri"/>
          <w:sz w:val="20"/>
          <w:szCs w:val="20"/>
          <w:lang w:eastAsia="fr-FR"/>
        </w:rPr>
        <w:t> à la suite d’une décision administrative, ou encore l’</w:t>
      </w:r>
      <w:r w:rsidRPr="00B93EC4">
        <w:rPr>
          <w:rFonts w:ascii="Verdana" w:eastAsia="Calibri" w:hAnsi="Verdana" w:cs="Calibri"/>
          <w:b/>
          <w:bCs/>
          <w:sz w:val="20"/>
          <w:szCs w:val="20"/>
          <w:lang w:eastAsia="fr-FR"/>
        </w:rPr>
        <w:t>absence de salariés indispensables à l’activité </w:t>
      </w:r>
      <w:r w:rsidRPr="00B93EC4">
        <w:rPr>
          <w:rFonts w:ascii="Verdana" w:eastAsia="Calibri" w:hAnsi="Verdana" w:cs="Calibri"/>
          <w:sz w:val="20"/>
          <w:szCs w:val="20"/>
          <w:lang w:eastAsia="fr-FR"/>
        </w:rPr>
        <w:t>de l’entreprise.</w:t>
      </w:r>
    </w:p>
    <w:p w:rsidR="003A533C" w:rsidRDefault="00B93EC4" w:rsidP="00B93EC4">
      <w:pPr>
        <w:spacing w:line="276" w:lineRule="auto"/>
        <w:jc w:val="both"/>
        <w:rPr>
          <w:rFonts w:ascii="Verdana" w:eastAsia="Calibri" w:hAnsi="Verdana" w:cs="Calibri"/>
          <w:sz w:val="20"/>
          <w:szCs w:val="20"/>
          <w:lang w:eastAsia="fr-FR"/>
        </w:rPr>
      </w:pPr>
      <w:r w:rsidRPr="00B93EC4">
        <w:rPr>
          <w:rFonts w:ascii="Verdana" w:eastAsia="Calibri" w:hAnsi="Verdana" w:cs="Calibri"/>
          <w:b/>
          <w:bCs/>
          <w:sz w:val="20"/>
          <w:szCs w:val="20"/>
          <w:lang w:eastAsia="fr-FR"/>
        </w:rPr>
        <w:t>Conservez tous les éléments pouvant préciser et appuyer cette demande durant 3 ans.</w:t>
      </w:r>
      <w:r w:rsidR="003A533C">
        <w:rPr>
          <w:rFonts w:ascii="Verdana" w:eastAsia="Calibri" w:hAnsi="Verdana" w:cs="Calibri"/>
          <w:b/>
          <w:bCs/>
          <w:sz w:val="20"/>
          <w:szCs w:val="20"/>
          <w:lang w:eastAsia="fr-FR"/>
        </w:rPr>
        <w:t xml:space="preserve"> </w:t>
      </w:r>
      <w:hyperlink r:id="rId31" w:history="1">
        <w:r w:rsidR="003A533C" w:rsidRPr="003A533C">
          <w:rPr>
            <w:rStyle w:val="Lienhypertexte"/>
            <w:rFonts w:ascii="Verdana" w:eastAsia="Calibri" w:hAnsi="Verdana" w:cs="Calibri"/>
            <w:sz w:val="20"/>
            <w:szCs w:val="20"/>
            <w:lang w:eastAsia="fr-FR"/>
          </w:rPr>
          <w:t>Télécharger la fiche dédiée à l’activité partielle</w:t>
        </w:r>
      </w:hyperlink>
    </w:p>
    <w:p w:rsidR="003A533C" w:rsidRDefault="003A533C" w:rsidP="00B93EC4">
      <w:pPr>
        <w:spacing w:line="276" w:lineRule="auto"/>
        <w:jc w:val="both"/>
        <w:rPr>
          <w:rFonts w:ascii="Verdana" w:eastAsia="Calibri" w:hAnsi="Verdana" w:cs="Calibri"/>
          <w:sz w:val="20"/>
          <w:szCs w:val="20"/>
          <w:lang w:eastAsia="fr-FR"/>
        </w:rPr>
      </w:pPr>
    </w:p>
    <w:p w:rsidR="004E5AC8" w:rsidRDefault="004E5AC8" w:rsidP="00B93EC4">
      <w:pPr>
        <w:spacing w:line="276" w:lineRule="auto"/>
        <w:jc w:val="both"/>
        <w:rPr>
          <w:rFonts w:ascii="Verdana" w:eastAsia="Calibri" w:hAnsi="Verdana" w:cs="Calibri"/>
          <w:sz w:val="20"/>
          <w:szCs w:val="20"/>
          <w:lang w:eastAsia="fr-FR"/>
        </w:rPr>
      </w:pPr>
    </w:p>
    <w:p w:rsidR="004E5AC8" w:rsidRPr="004E5AC8" w:rsidRDefault="004E5AC8" w:rsidP="004E5AC8">
      <w:pPr>
        <w:spacing w:before="150" w:after="150" w:line="360" w:lineRule="auto"/>
        <w:rPr>
          <w:rFonts w:ascii="Verdana" w:eastAsiaTheme="minorHAnsi" w:hAnsi="Verdana" w:cs="Helvetica"/>
          <w:sz w:val="20"/>
          <w:szCs w:val="20"/>
        </w:rPr>
      </w:pPr>
      <w:r w:rsidRPr="004E5AC8">
        <w:rPr>
          <w:rStyle w:val="lev"/>
          <w:rFonts w:ascii="Verdana" w:hAnsi="Verdana"/>
          <w:color w:val="C00000"/>
          <w:sz w:val="20"/>
          <w:szCs w:val="20"/>
        </w:rPr>
        <w:t>Les nouveautés publiées</w:t>
      </w:r>
      <w:r w:rsidRPr="004E5AC8">
        <w:rPr>
          <w:rFonts w:ascii="Verdana" w:hAnsi="Verdana" w:cs="Helvetica"/>
          <w:color w:val="C00000"/>
          <w:sz w:val="20"/>
          <w:szCs w:val="20"/>
        </w:rPr>
        <w:t xml:space="preserve"> </w:t>
      </w:r>
      <w:r>
        <w:rPr>
          <w:rFonts w:ascii="Verdana" w:hAnsi="Verdana" w:cs="Helvetica"/>
          <w:sz w:val="20"/>
          <w:szCs w:val="20"/>
        </w:rPr>
        <w:t>à la Une du Journal Officiel</w:t>
      </w:r>
    </w:p>
    <w:p w:rsidR="004E5AC8" w:rsidRPr="004E5AC8" w:rsidRDefault="004E5AC8" w:rsidP="004E5AC8">
      <w:pPr>
        <w:widowControl/>
        <w:numPr>
          <w:ilvl w:val="0"/>
          <w:numId w:val="27"/>
        </w:numPr>
        <w:autoSpaceDE/>
        <w:autoSpaceDN/>
        <w:spacing w:before="100" w:beforeAutospacing="1" w:after="100" w:afterAutospacing="1" w:line="360" w:lineRule="auto"/>
        <w:rPr>
          <w:rFonts w:ascii="Verdana" w:eastAsia="Times New Roman" w:hAnsi="Verdana" w:cs="Helvetica"/>
          <w:sz w:val="20"/>
          <w:szCs w:val="20"/>
        </w:rPr>
      </w:pPr>
      <w:r w:rsidRPr="004E5AC8">
        <w:rPr>
          <w:rFonts w:ascii="Verdana" w:eastAsia="Times New Roman" w:hAnsi="Verdana" w:cs="Helvetica"/>
          <w:sz w:val="20"/>
          <w:szCs w:val="20"/>
        </w:rPr>
        <w:t>Vous avez désormais deux mois après la demande pour consulter le comité social et économique et transmettre son avis à l'administration.</w:t>
      </w:r>
    </w:p>
    <w:p w:rsidR="004E5AC8" w:rsidRPr="004E5AC8" w:rsidRDefault="004E5AC8" w:rsidP="004E5AC8">
      <w:pPr>
        <w:widowControl/>
        <w:numPr>
          <w:ilvl w:val="0"/>
          <w:numId w:val="27"/>
        </w:numPr>
        <w:autoSpaceDE/>
        <w:autoSpaceDN/>
        <w:spacing w:before="100" w:beforeAutospacing="1" w:after="100" w:afterAutospacing="1" w:line="360" w:lineRule="auto"/>
        <w:rPr>
          <w:rFonts w:ascii="Verdana" w:eastAsia="Times New Roman" w:hAnsi="Verdana" w:cs="Helvetica"/>
          <w:sz w:val="20"/>
          <w:szCs w:val="20"/>
        </w:rPr>
      </w:pPr>
      <w:r w:rsidRPr="004E5AC8">
        <w:rPr>
          <w:rFonts w:ascii="Verdana" w:eastAsia="Times New Roman" w:hAnsi="Verdana" w:cs="Helvetica"/>
          <w:sz w:val="20"/>
          <w:szCs w:val="20"/>
        </w:rPr>
        <w:t>Vous avez un délai de 30 jours à compter du placement des salariés en activité partielle pour faire votre demande lorsqu'elle est justifiée par le motif de circonstances exceptionnelles.</w:t>
      </w:r>
    </w:p>
    <w:p w:rsidR="004E5AC8" w:rsidRPr="004E5AC8" w:rsidRDefault="004E5AC8" w:rsidP="004E5AC8">
      <w:pPr>
        <w:widowControl/>
        <w:numPr>
          <w:ilvl w:val="0"/>
          <w:numId w:val="27"/>
        </w:numPr>
        <w:autoSpaceDE/>
        <w:autoSpaceDN/>
        <w:spacing w:before="100" w:beforeAutospacing="1" w:after="100" w:afterAutospacing="1" w:line="360" w:lineRule="auto"/>
        <w:rPr>
          <w:rFonts w:ascii="Verdana" w:eastAsia="Times New Roman" w:hAnsi="Verdana" w:cs="Helvetica"/>
          <w:sz w:val="20"/>
          <w:szCs w:val="20"/>
        </w:rPr>
      </w:pPr>
      <w:r w:rsidRPr="004E5AC8">
        <w:rPr>
          <w:rFonts w:ascii="Verdana" w:eastAsia="Times New Roman" w:hAnsi="Verdana" w:cs="Helvetica"/>
          <w:sz w:val="20"/>
          <w:szCs w:val="20"/>
        </w:rPr>
        <w:t>Jusqu'au 31 décembre 2020, le délai d'acceptation exprès ou tacite des demandes d'autorisation préalable est ramené de 15 à 2 jours.</w:t>
      </w:r>
    </w:p>
    <w:p w:rsidR="004E5AC8" w:rsidRDefault="004E5AC8" w:rsidP="004E5AC8">
      <w:pPr>
        <w:spacing w:line="360" w:lineRule="auto"/>
        <w:rPr>
          <w:rFonts w:ascii="Helvetica" w:eastAsia="Times New Roman" w:hAnsi="Helvetica" w:cs="Helvetica"/>
          <w:color w:val="535556"/>
          <w:sz w:val="21"/>
          <w:szCs w:val="21"/>
        </w:rPr>
      </w:pPr>
      <w:r w:rsidRPr="004E5AC8">
        <w:rPr>
          <w:rStyle w:val="lev"/>
          <w:rFonts w:ascii="Verdana" w:hAnsi="Verdana"/>
          <w:color w:val="C00000"/>
          <w:sz w:val="20"/>
          <w:szCs w:val="20"/>
        </w:rPr>
        <w:t>Les dispositions en attente</w:t>
      </w:r>
      <w:r>
        <w:rPr>
          <w:rStyle w:val="lev"/>
          <w:rFonts w:ascii="Helvetica" w:eastAsia="Times New Roman" w:hAnsi="Helvetica"/>
          <w:color w:val="535556"/>
          <w:sz w:val="21"/>
          <w:szCs w:val="21"/>
        </w:rPr>
        <w:t xml:space="preserve"> </w:t>
      </w:r>
      <w:r w:rsidRPr="004E5AC8">
        <w:rPr>
          <w:rFonts w:ascii="Verdana" w:hAnsi="Verdana" w:cs="Helvetica"/>
          <w:b/>
          <w:bCs/>
          <w:sz w:val="20"/>
          <w:szCs w:val="20"/>
        </w:rPr>
        <w:t>de publication au JO</w:t>
      </w:r>
      <w:r>
        <w:rPr>
          <w:rFonts w:ascii="Helvetica" w:eastAsia="Times New Roman" w:hAnsi="Helvetica" w:cs="Helvetica"/>
          <w:color w:val="535556"/>
          <w:sz w:val="21"/>
          <w:szCs w:val="21"/>
        </w:rPr>
        <w:t xml:space="preserve"> </w:t>
      </w:r>
    </w:p>
    <w:p w:rsidR="004E5AC8" w:rsidRPr="004E5AC8" w:rsidRDefault="004E5AC8" w:rsidP="004E5AC8">
      <w:pPr>
        <w:widowControl/>
        <w:numPr>
          <w:ilvl w:val="0"/>
          <w:numId w:val="28"/>
        </w:numPr>
        <w:autoSpaceDE/>
        <w:autoSpaceDN/>
        <w:spacing w:before="100" w:beforeAutospacing="1" w:after="100" w:afterAutospacing="1" w:line="360" w:lineRule="auto"/>
        <w:rPr>
          <w:rFonts w:ascii="Verdana" w:eastAsia="Times New Roman" w:hAnsi="Verdana" w:cs="Helvetica"/>
          <w:sz w:val="20"/>
          <w:szCs w:val="20"/>
        </w:rPr>
      </w:pPr>
      <w:r w:rsidRPr="004E5AC8">
        <w:rPr>
          <w:rFonts w:ascii="Verdana" w:eastAsia="Times New Roman" w:hAnsi="Verdana" w:cs="Helvetica"/>
          <w:sz w:val="20"/>
          <w:szCs w:val="20"/>
        </w:rPr>
        <w:t>Ouverture du dispositif aux employés à domicile, aux assistantes maternelles ainsi qu’aux VRP et aux salariés dont le temps de travail est décompté en jours et non en heures. </w:t>
      </w:r>
    </w:p>
    <w:p w:rsidR="004E5AC8" w:rsidRPr="004E5AC8" w:rsidRDefault="004E5AC8" w:rsidP="004E5AC8">
      <w:pPr>
        <w:widowControl/>
        <w:numPr>
          <w:ilvl w:val="0"/>
          <w:numId w:val="28"/>
        </w:numPr>
        <w:autoSpaceDE/>
        <w:autoSpaceDN/>
        <w:spacing w:before="100" w:beforeAutospacing="1" w:after="100" w:afterAutospacing="1" w:line="360" w:lineRule="auto"/>
        <w:rPr>
          <w:rFonts w:ascii="Verdana" w:eastAsia="Times New Roman" w:hAnsi="Verdana" w:cs="Helvetica"/>
          <w:sz w:val="20"/>
          <w:szCs w:val="20"/>
        </w:rPr>
      </w:pPr>
      <w:r w:rsidRPr="004E5AC8">
        <w:rPr>
          <w:rFonts w:ascii="Verdana" w:eastAsia="Times New Roman" w:hAnsi="Verdana" w:cs="Helvetica"/>
          <w:sz w:val="20"/>
          <w:szCs w:val="20"/>
        </w:rPr>
        <w:t>Améliorations pour les personnes travaillant à temps partiel : les salariés à mi-temps au Smic percevront 100% de la moitié du Smic (et non pas 84% comme aujourd’hui).</w:t>
      </w:r>
    </w:p>
    <w:p w:rsidR="004E5AC8" w:rsidRDefault="004E5AC8" w:rsidP="004E5AC8">
      <w:pPr>
        <w:spacing w:line="276" w:lineRule="auto"/>
        <w:jc w:val="both"/>
        <w:rPr>
          <w:rFonts w:ascii="Verdana" w:eastAsia="Times New Roman" w:hAnsi="Verdana"/>
          <w:sz w:val="20"/>
          <w:szCs w:val="20"/>
        </w:rPr>
      </w:pPr>
      <w:r w:rsidRPr="004E5AC8">
        <w:rPr>
          <w:rFonts w:ascii="Verdana" w:eastAsia="Times New Roman" w:hAnsi="Verdana"/>
          <w:sz w:val="20"/>
          <w:szCs w:val="20"/>
        </w:rPr>
        <w:t>Protection des parents qui sont aujourd’hui contraints de garder leur enfant, pour qui il n’y aura ni délai de carences, ni conditions d’ancienneté.</w:t>
      </w:r>
    </w:p>
    <w:p w:rsidR="004E5AC8" w:rsidRDefault="004E5AC8" w:rsidP="004E5AC8">
      <w:pPr>
        <w:spacing w:line="276" w:lineRule="auto"/>
        <w:jc w:val="both"/>
        <w:rPr>
          <w:rFonts w:ascii="Verdana" w:eastAsia="Times New Roman" w:hAnsi="Verdana"/>
          <w:sz w:val="20"/>
          <w:szCs w:val="20"/>
        </w:rPr>
      </w:pPr>
    </w:p>
    <w:p w:rsidR="004E5AC8" w:rsidRDefault="004E5AC8" w:rsidP="004E5AC8">
      <w:pPr>
        <w:spacing w:line="276" w:lineRule="auto"/>
        <w:jc w:val="both"/>
        <w:rPr>
          <w:rFonts w:ascii="Verdana" w:eastAsia="Times New Roman" w:hAnsi="Verdana"/>
          <w:sz w:val="20"/>
          <w:szCs w:val="20"/>
        </w:rPr>
      </w:pPr>
    </w:p>
    <w:p w:rsidR="004E5AC8" w:rsidRDefault="00ED7187" w:rsidP="004E5AC8">
      <w:pPr>
        <w:spacing w:line="276" w:lineRule="auto"/>
        <w:jc w:val="both"/>
        <w:rPr>
          <w:rFonts w:ascii="Verdana" w:eastAsia="Times New Roman" w:hAnsi="Verdana"/>
          <w:sz w:val="20"/>
          <w:szCs w:val="20"/>
        </w:rPr>
      </w:pPr>
      <w:r>
        <w:rPr>
          <w:rStyle w:val="lev"/>
          <w:rFonts w:eastAsia="Times New Roman"/>
          <w:color w:val="202020"/>
          <w:sz w:val="20"/>
          <w:szCs w:val="20"/>
        </w:rPr>
        <w:t>Nous précisons que la CPME Nationale ne partage pas l’analyse qui est faite quant à la responsabilité pénale de l’employeur. Nous maintenons notre demande de voir celle-ci expressément limitée dans la période actuelle à une obligation de moyen.</w:t>
      </w:r>
    </w:p>
    <w:p w:rsidR="004E5AC8" w:rsidRDefault="004E5AC8" w:rsidP="004E5AC8">
      <w:pPr>
        <w:spacing w:line="276" w:lineRule="auto"/>
        <w:jc w:val="both"/>
        <w:rPr>
          <w:rFonts w:ascii="Verdana" w:eastAsia="Times New Roman" w:hAnsi="Verdana"/>
          <w:sz w:val="20"/>
          <w:szCs w:val="20"/>
        </w:rPr>
      </w:pPr>
    </w:p>
    <w:p w:rsidR="004E5AC8" w:rsidRDefault="004E5AC8" w:rsidP="004E5AC8">
      <w:pPr>
        <w:spacing w:line="276" w:lineRule="auto"/>
        <w:jc w:val="both"/>
        <w:rPr>
          <w:rFonts w:ascii="Verdana" w:eastAsia="Times New Roman" w:hAnsi="Verdana"/>
          <w:sz w:val="20"/>
          <w:szCs w:val="20"/>
        </w:rPr>
      </w:pPr>
    </w:p>
    <w:p w:rsidR="004E5AC8" w:rsidRDefault="004E5AC8" w:rsidP="004E5AC8">
      <w:pPr>
        <w:spacing w:line="276" w:lineRule="auto"/>
        <w:jc w:val="both"/>
        <w:rPr>
          <w:rFonts w:ascii="Verdana" w:eastAsia="Times New Roman" w:hAnsi="Verdana"/>
          <w:sz w:val="20"/>
          <w:szCs w:val="20"/>
        </w:rPr>
      </w:pPr>
    </w:p>
    <w:p w:rsidR="004E5AC8" w:rsidRDefault="004E5AC8" w:rsidP="004E5AC8">
      <w:pPr>
        <w:spacing w:line="276" w:lineRule="auto"/>
        <w:jc w:val="both"/>
        <w:rPr>
          <w:rFonts w:ascii="Verdana" w:eastAsia="Times New Roman" w:hAnsi="Verdana"/>
          <w:sz w:val="20"/>
          <w:szCs w:val="20"/>
        </w:rPr>
      </w:pPr>
    </w:p>
    <w:p w:rsidR="004E5AC8" w:rsidRDefault="004E5AC8" w:rsidP="004E5AC8">
      <w:pPr>
        <w:spacing w:line="276" w:lineRule="auto"/>
        <w:jc w:val="both"/>
        <w:rPr>
          <w:rFonts w:ascii="Verdana" w:eastAsia="Times New Roman" w:hAnsi="Verdana"/>
          <w:sz w:val="20"/>
          <w:szCs w:val="20"/>
        </w:rPr>
      </w:pPr>
    </w:p>
    <w:p w:rsidR="004E5AC8" w:rsidRDefault="004E5AC8" w:rsidP="004E5AC8">
      <w:pPr>
        <w:spacing w:line="276" w:lineRule="auto"/>
        <w:jc w:val="both"/>
        <w:rPr>
          <w:rFonts w:ascii="Verdana" w:eastAsia="Times New Roman" w:hAnsi="Verdana"/>
          <w:sz w:val="20"/>
          <w:szCs w:val="20"/>
        </w:rPr>
      </w:pPr>
    </w:p>
    <w:p w:rsidR="004E5AC8" w:rsidRPr="004E5AC8" w:rsidRDefault="004E5AC8" w:rsidP="004E5AC8">
      <w:pPr>
        <w:spacing w:line="276" w:lineRule="auto"/>
        <w:jc w:val="both"/>
        <w:rPr>
          <w:rFonts w:ascii="Verdana" w:eastAsia="Calibri" w:hAnsi="Verdana" w:cs="Calibri"/>
          <w:sz w:val="20"/>
          <w:szCs w:val="20"/>
          <w:lang w:eastAsia="fr-FR"/>
        </w:rPr>
      </w:pPr>
    </w:p>
    <w:p w:rsidR="003A533C" w:rsidRDefault="003A533C" w:rsidP="00B93EC4">
      <w:pPr>
        <w:spacing w:line="276" w:lineRule="auto"/>
        <w:jc w:val="both"/>
        <w:rPr>
          <w:rFonts w:ascii="Verdana" w:eastAsia="Calibri" w:hAnsi="Verdana" w:cs="Calibri"/>
          <w:sz w:val="20"/>
          <w:szCs w:val="20"/>
          <w:lang w:eastAsia="fr-FR"/>
        </w:rPr>
      </w:pPr>
    </w:p>
    <w:p w:rsidR="003A533C" w:rsidRDefault="003A533C" w:rsidP="003A533C">
      <w:pPr>
        <w:spacing w:line="360" w:lineRule="auto"/>
        <w:jc w:val="center"/>
        <w:rPr>
          <w:rStyle w:val="lev"/>
          <w:rFonts w:ascii="Verdana" w:eastAsia="Times New Roman" w:hAnsi="Verdana"/>
          <w:color w:val="A81815"/>
          <w:sz w:val="28"/>
          <w:szCs w:val="28"/>
        </w:rPr>
      </w:pPr>
      <w:r>
        <w:rPr>
          <w:rStyle w:val="lev"/>
          <w:rFonts w:ascii="Verdana" w:eastAsia="Times New Roman" w:hAnsi="Verdana"/>
          <w:color w:val="A81815"/>
          <w:sz w:val="28"/>
          <w:szCs w:val="28"/>
        </w:rPr>
        <w:t>Durée du travail portée jusqu’à 60H par semaine</w:t>
      </w:r>
    </w:p>
    <w:p w:rsidR="003A533C" w:rsidRDefault="003A533C" w:rsidP="00B93EC4">
      <w:pPr>
        <w:spacing w:line="276" w:lineRule="auto"/>
        <w:jc w:val="both"/>
        <w:rPr>
          <w:rFonts w:ascii="Verdana" w:eastAsia="Calibri" w:hAnsi="Verdana" w:cs="Calibri"/>
          <w:sz w:val="20"/>
          <w:szCs w:val="20"/>
          <w:lang w:eastAsia="fr-FR"/>
        </w:rPr>
      </w:pPr>
    </w:p>
    <w:p w:rsidR="003A533C" w:rsidRDefault="003A533C" w:rsidP="003A533C">
      <w:pPr>
        <w:spacing w:before="240" w:after="240" w:line="300" w:lineRule="auto"/>
        <w:jc w:val="both"/>
        <w:rPr>
          <w:rFonts w:ascii="Verdana" w:eastAsia="Calibri" w:hAnsi="Verdana" w:cs="Calibri"/>
          <w:sz w:val="20"/>
          <w:szCs w:val="20"/>
          <w:lang w:eastAsia="fr-FR"/>
        </w:rPr>
      </w:pPr>
      <w:r w:rsidRPr="003A533C">
        <w:rPr>
          <w:rFonts w:ascii="Verdana" w:eastAsia="Calibri" w:hAnsi="Verdana" w:cs="Calibri"/>
          <w:sz w:val="20"/>
          <w:szCs w:val="20"/>
          <w:lang w:eastAsia="fr-FR"/>
        </w:rPr>
        <w:t>Le gouvernement </w:t>
      </w:r>
      <w:r w:rsidRPr="003A533C">
        <w:rPr>
          <w:rFonts w:ascii="Verdana" w:eastAsia="Calibri" w:hAnsi="Verdana" w:cs="Calibri"/>
          <w:b/>
          <w:bCs/>
          <w:sz w:val="20"/>
          <w:szCs w:val="20"/>
          <w:lang w:eastAsia="fr-FR"/>
        </w:rPr>
        <w:t>rallonge la durée légale du travail</w:t>
      </w:r>
      <w:r w:rsidRPr="003A533C">
        <w:rPr>
          <w:rFonts w:ascii="Verdana" w:eastAsia="Calibri" w:hAnsi="Verdana" w:cs="Calibri"/>
          <w:sz w:val="20"/>
          <w:szCs w:val="20"/>
          <w:lang w:eastAsia="fr-FR"/>
        </w:rPr>
        <w:t xml:space="preserve">, jusqu’à 60 heures par semaine, contre 48 heures actuellement, et 46 heures contre 44 heures en moyenne sur une période de 12 semaines. </w:t>
      </w:r>
    </w:p>
    <w:p w:rsidR="003A533C" w:rsidRDefault="003A533C" w:rsidP="003A533C">
      <w:pPr>
        <w:spacing w:before="240" w:after="240" w:line="300" w:lineRule="auto"/>
        <w:jc w:val="both"/>
        <w:rPr>
          <w:rFonts w:ascii="Verdana" w:eastAsia="Calibri" w:hAnsi="Verdana" w:cs="Calibri"/>
          <w:sz w:val="20"/>
          <w:szCs w:val="20"/>
          <w:lang w:eastAsia="fr-FR"/>
        </w:rPr>
      </w:pPr>
      <w:r w:rsidRPr="003A533C">
        <w:rPr>
          <w:rFonts w:ascii="Verdana" w:eastAsia="Calibri" w:hAnsi="Verdana" w:cs="Calibri"/>
          <w:sz w:val="20"/>
          <w:szCs w:val="20"/>
          <w:lang w:eastAsia="fr-FR"/>
        </w:rPr>
        <w:t>Ces rallongements du temps de travail devront se faire en «</w:t>
      </w:r>
      <w:r w:rsidRPr="003A533C">
        <w:rPr>
          <w:rFonts w:ascii="Verdana" w:eastAsia="Calibri" w:hAnsi="Verdana" w:cs="Calibri"/>
          <w:i/>
          <w:iCs/>
          <w:sz w:val="20"/>
          <w:szCs w:val="20"/>
          <w:lang w:eastAsia="fr-FR"/>
        </w:rPr>
        <w:t> respectant naturellement les temps de repos et en majorant les heures supplémentaires dès la 36e heure de travail</w:t>
      </w:r>
      <w:r w:rsidRPr="003A533C">
        <w:rPr>
          <w:rFonts w:ascii="Verdana" w:eastAsia="Calibri" w:hAnsi="Verdana" w:cs="Calibri"/>
          <w:sz w:val="20"/>
          <w:szCs w:val="20"/>
          <w:lang w:eastAsia="fr-FR"/>
        </w:rPr>
        <w:t> » a précisé la ministre du Travail.</w:t>
      </w:r>
    </w:p>
    <w:p w:rsidR="003A533C" w:rsidRDefault="003A533C" w:rsidP="003A533C">
      <w:pPr>
        <w:spacing w:before="240" w:after="240" w:line="300" w:lineRule="auto"/>
        <w:jc w:val="both"/>
        <w:rPr>
          <w:rFonts w:ascii="Verdana" w:eastAsia="Calibri" w:hAnsi="Verdana" w:cs="Calibri"/>
          <w:sz w:val="20"/>
          <w:szCs w:val="20"/>
          <w:lang w:eastAsia="fr-FR"/>
        </w:rPr>
      </w:pPr>
      <w:r w:rsidRPr="003A533C">
        <w:rPr>
          <w:rFonts w:ascii="Verdana" w:eastAsia="Calibri" w:hAnsi="Verdana" w:cs="Calibri"/>
          <w:sz w:val="20"/>
          <w:szCs w:val="20"/>
          <w:lang w:eastAsia="fr-FR"/>
        </w:rPr>
        <w:t>Cette nouvelle mesure s’applique uniquement aux secteurs, « </w:t>
      </w:r>
      <w:r w:rsidRPr="003A533C">
        <w:rPr>
          <w:rFonts w:ascii="Verdana" w:eastAsia="Calibri" w:hAnsi="Verdana" w:cs="Calibri"/>
          <w:i/>
          <w:iCs/>
          <w:sz w:val="20"/>
          <w:szCs w:val="20"/>
          <w:lang w:eastAsia="fr-FR"/>
        </w:rPr>
        <w:t>jugés essentiels à la continuité de la vie économique et à la sûreté de la nation,</w:t>
      </w:r>
      <w:r w:rsidRPr="003A533C">
        <w:rPr>
          <w:rFonts w:ascii="Verdana" w:eastAsia="Calibri" w:hAnsi="Verdana" w:cs="Calibri"/>
          <w:sz w:val="20"/>
          <w:szCs w:val="20"/>
          <w:lang w:eastAsia="fr-FR"/>
        </w:rPr>
        <w:t> ». La liste de ces secteurs, qui seront soumis à ces dérogations temporaires, sera publiée par décret. Seraient notamment concernés les secteurs de « l'énergie », des « télécoms », de « la logistique », des « transports » ou encore de « l'agroalimentaire », a précisé l'entourage de la ministre du Travail.</w:t>
      </w:r>
      <w:r w:rsidRPr="003A533C">
        <w:rPr>
          <w:rFonts w:ascii="Verdana" w:eastAsia="Calibri" w:hAnsi="Verdana" w:cs="Calibri"/>
          <w:sz w:val="20"/>
          <w:szCs w:val="20"/>
          <w:lang w:eastAsia="fr-FR"/>
        </w:rPr>
        <w:br/>
      </w:r>
      <w:r w:rsidRPr="003A533C">
        <w:rPr>
          <w:rFonts w:ascii="Verdana" w:eastAsia="Calibri" w:hAnsi="Verdana" w:cs="Calibri"/>
          <w:sz w:val="20"/>
          <w:szCs w:val="20"/>
          <w:lang w:eastAsia="fr-FR"/>
        </w:rPr>
        <w:br/>
        <w:t>Le </w:t>
      </w:r>
      <w:r w:rsidRPr="003A533C">
        <w:rPr>
          <w:rFonts w:ascii="Verdana" w:eastAsia="Calibri" w:hAnsi="Verdana" w:cs="Calibri"/>
          <w:b/>
          <w:bCs/>
          <w:sz w:val="20"/>
          <w:szCs w:val="20"/>
          <w:lang w:eastAsia="fr-FR"/>
        </w:rPr>
        <w:t>travail du dimanche</w:t>
      </w:r>
      <w:r w:rsidRPr="003A533C">
        <w:rPr>
          <w:rFonts w:ascii="Verdana" w:eastAsia="Calibri" w:hAnsi="Verdana" w:cs="Calibri"/>
          <w:sz w:val="20"/>
          <w:szCs w:val="20"/>
          <w:lang w:eastAsia="fr-FR"/>
        </w:rPr>
        <w:t> sera également ouvert pour ces secteurs définis, sur la base du volontariat.</w:t>
      </w:r>
      <w:r w:rsidRPr="003A533C">
        <w:rPr>
          <w:rFonts w:ascii="Verdana" w:eastAsia="Calibri" w:hAnsi="Verdana" w:cs="Calibri"/>
          <w:sz w:val="20"/>
          <w:szCs w:val="20"/>
          <w:lang w:eastAsia="fr-FR"/>
        </w:rPr>
        <w:br/>
      </w:r>
      <w:r w:rsidRPr="003A533C">
        <w:rPr>
          <w:rFonts w:ascii="Verdana" w:eastAsia="Calibri" w:hAnsi="Verdana" w:cs="Calibri"/>
          <w:sz w:val="20"/>
          <w:szCs w:val="20"/>
          <w:lang w:eastAsia="fr-FR"/>
        </w:rPr>
        <w:br/>
        <w:t>Tout employeur faisant usage d’au moins une des dérogations admises devra en informer sans délai le comité social et économique ainsi que le directeur régional des entreprises, de la concurrence, de la consommation, du travail et de l’emploi</w:t>
      </w:r>
      <w:r>
        <w:rPr>
          <w:rFonts w:ascii="Verdana" w:eastAsia="Calibri" w:hAnsi="Verdana" w:cs="Calibri"/>
          <w:sz w:val="20"/>
          <w:szCs w:val="20"/>
          <w:lang w:eastAsia="fr-FR"/>
        </w:rPr>
        <w:t>.</w:t>
      </w:r>
    </w:p>
    <w:p w:rsidR="003A533C" w:rsidRDefault="003A533C" w:rsidP="003A533C">
      <w:pPr>
        <w:spacing w:before="240" w:after="240" w:line="300" w:lineRule="auto"/>
        <w:jc w:val="both"/>
        <w:rPr>
          <w:rFonts w:ascii="Verdana" w:eastAsia="Calibri" w:hAnsi="Verdana" w:cs="Calibri"/>
          <w:sz w:val="20"/>
          <w:szCs w:val="20"/>
          <w:lang w:eastAsia="fr-FR"/>
        </w:rPr>
      </w:pPr>
    </w:p>
    <w:p w:rsidR="003A533C" w:rsidRPr="003A533C" w:rsidRDefault="003A533C" w:rsidP="003A533C">
      <w:pPr>
        <w:spacing w:before="240" w:after="240" w:line="300" w:lineRule="auto"/>
        <w:jc w:val="center"/>
        <w:rPr>
          <w:rStyle w:val="lev"/>
          <w:rFonts w:ascii="Verdana" w:eastAsia="Times New Roman" w:hAnsi="Verdana"/>
          <w:color w:val="A81815"/>
          <w:sz w:val="28"/>
          <w:szCs w:val="28"/>
        </w:rPr>
      </w:pPr>
      <w:r w:rsidRPr="003A533C">
        <w:rPr>
          <w:rStyle w:val="lev"/>
          <w:rFonts w:ascii="Verdana" w:eastAsia="Times New Roman" w:hAnsi="Verdana"/>
          <w:color w:val="A81815"/>
          <w:sz w:val="28"/>
          <w:szCs w:val="28"/>
        </w:rPr>
        <w:t>Souplesse pour les congés payés et RTT</w:t>
      </w:r>
    </w:p>
    <w:p w:rsidR="003A533C" w:rsidRDefault="003A533C" w:rsidP="00B93EC4">
      <w:pPr>
        <w:spacing w:line="276" w:lineRule="auto"/>
        <w:jc w:val="both"/>
        <w:rPr>
          <w:rFonts w:ascii="Verdana" w:eastAsia="Calibri" w:hAnsi="Verdana" w:cs="Calibri"/>
          <w:sz w:val="20"/>
          <w:szCs w:val="20"/>
          <w:lang w:eastAsia="fr-FR"/>
        </w:rPr>
      </w:pPr>
      <w:r w:rsidRPr="003A533C">
        <w:rPr>
          <w:rFonts w:ascii="Verdana" w:eastAsia="Calibri" w:hAnsi="Verdana" w:cs="Calibri"/>
          <w:sz w:val="20"/>
          <w:szCs w:val="20"/>
          <w:lang w:eastAsia="fr-FR"/>
        </w:rPr>
        <w:t>L’article 1er de l'</w:t>
      </w:r>
      <w:r w:rsidRPr="003A533C">
        <w:rPr>
          <w:rFonts w:ascii="Verdana" w:eastAsia="Calibri" w:hAnsi="Verdana" w:cs="Calibri"/>
          <w:b/>
          <w:bCs/>
          <w:sz w:val="20"/>
          <w:szCs w:val="20"/>
          <w:lang w:eastAsia="fr-FR"/>
        </w:rPr>
        <w:t xml:space="preserve">Ordonnance portant mesures d’urgence en matière de congés payés, de durée du travail et de jours de repos" </w:t>
      </w:r>
      <w:r w:rsidRPr="003A533C">
        <w:rPr>
          <w:rFonts w:ascii="Verdana" w:eastAsia="Calibri" w:hAnsi="Verdana" w:cs="Calibri"/>
          <w:sz w:val="20"/>
          <w:szCs w:val="20"/>
          <w:lang w:eastAsia="fr-FR"/>
        </w:rPr>
        <w:t>permet à un accord collectif de branche ou d’entreprise d’autoriser l’employeur, par dérogation aux dispositions applicables en matière de durée du travail et de prise des congés payés et aux stipulations conventionnelles en vigueur au niveau de l’entreprise de l’établissement ou de la branche, d’imposer la prise de congés payés ou de modifier les dates d’un congé déjà posé, dans la limite de six jours ouvrables, soit une semaine de congés payés, en respectant un délai de prévenance d’au moins un jour franc</w:t>
      </w:r>
      <w:r>
        <w:rPr>
          <w:rFonts w:ascii="Verdana" w:eastAsia="Calibri" w:hAnsi="Verdana" w:cs="Calibri"/>
          <w:sz w:val="20"/>
          <w:szCs w:val="20"/>
          <w:lang w:eastAsia="fr-FR"/>
        </w:rPr>
        <w:t>.</w:t>
      </w:r>
    </w:p>
    <w:p w:rsidR="003A533C" w:rsidRDefault="003A533C" w:rsidP="00B93EC4">
      <w:pPr>
        <w:spacing w:line="276" w:lineRule="auto"/>
        <w:jc w:val="both"/>
        <w:rPr>
          <w:rFonts w:ascii="Verdana" w:eastAsia="Calibri" w:hAnsi="Verdana" w:cs="Calibri"/>
          <w:sz w:val="20"/>
          <w:szCs w:val="20"/>
          <w:lang w:eastAsia="fr-FR"/>
        </w:rPr>
      </w:pPr>
    </w:p>
    <w:p w:rsidR="00ED7187" w:rsidRDefault="00ED7187" w:rsidP="00B93EC4">
      <w:pPr>
        <w:spacing w:line="276" w:lineRule="auto"/>
        <w:jc w:val="both"/>
        <w:rPr>
          <w:rFonts w:ascii="Verdana" w:eastAsia="Calibri" w:hAnsi="Verdana" w:cs="Calibri"/>
          <w:sz w:val="20"/>
          <w:szCs w:val="20"/>
          <w:lang w:eastAsia="fr-FR"/>
        </w:rPr>
      </w:pPr>
    </w:p>
    <w:p w:rsidR="00ED7187" w:rsidRDefault="00ED7187" w:rsidP="00B93EC4">
      <w:pPr>
        <w:spacing w:line="276" w:lineRule="auto"/>
        <w:jc w:val="both"/>
        <w:rPr>
          <w:rFonts w:ascii="Verdana" w:eastAsia="Calibri" w:hAnsi="Verdana" w:cs="Calibri"/>
          <w:sz w:val="20"/>
          <w:szCs w:val="20"/>
          <w:lang w:eastAsia="fr-FR"/>
        </w:rPr>
      </w:pPr>
    </w:p>
    <w:p w:rsidR="00ED7187" w:rsidRDefault="00ED7187" w:rsidP="00B93EC4">
      <w:pPr>
        <w:spacing w:line="276" w:lineRule="auto"/>
        <w:jc w:val="both"/>
        <w:rPr>
          <w:rFonts w:ascii="Verdana" w:eastAsia="Calibri" w:hAnsi="Verdana" w:cs="Calibri"/>
          <w:sz w:val="20"/>
          <w:szCs w:val="20"/>
          <w:lang w:eastAsia="fr-FR"/>
        </w:rPr>
      </w:pPr>
    </w:p>
    <w:p w:rsidR="00ED7187" w:rsidRDefault="00ED7187" w:rsidP="00B93EC4">
      <w:pPr>
        <w:spacing w:line="276" w:lineRule="auto"/>
        <w:jc w:val="both"/>
        <w:rPr>
          <w:rFonts w:ascii="Verdana" w:eastAsia="Calibri" w:hAnsi="Verdana" w:cs="Calibri"/>
          <w:sz w:val="20"/>
          <w:szCs w:val="20"/>
          <w:lang w:eastAsia="fr-FR"/>
        </w:rPr>
      </w:pPr>
    </w:p>
    <w:p w:rsidR="00ED7187" w:rsidRDefault="00ED7187" w:rsidP="00B93EC4">
      <w:pPr>
        <w:spacing w:line="276" w:lineRule="auto"/>
        <w:jc w:val="both"/>
        <w:rPr>
          <w:rFonts w:ascii="Verdana" w:eastAsia="Calibri" w:hAnsi="Verdana" w:cs="Calibri"/>
          <w:sz w:val="20"/>
          <w:szCs w:val="20"/>
          <w:lang w:eastAsia="fr-FR"/>
        </w:rPr>
      </w:pPr>
    </w:p>
    <w:p w:rsidR="00ED7187" w:rsidRDefault="00ED7187" w:rsidP="00B93EC4">
      <w:pPr>
        <w:spacing w:line="276" w:lineRule="auto"/>
        <w:jc w:val="both"/>
        <w:rPr>
          <w:rFonts w:ascii="Verdana" w:eastAsia="Calibri" w:hAnsi="Verdana" w:cs="Calibri"/>
          <w:sz w:val="20"/>
          <w:szCs w:val="20"/>
          <w:lang w:eastAsia="fr-FR"/>
        </w:rPr>
      </w:pPr>
    </w:p>
    <w:p w:rsidR="003A533C" w:rsidRDefault="003A533C" w:rsidP="00B93EC4">
      <w:pPr>
        <w:spacing w:line="276" w:lineRule="auto"/>
        <w:jc w:val="both"/>
        <w:rPr>
          <w:rFonts w:ascii="Verdana" w:eastAsia="Calibri" w:hAnsi="Verdana" w:cs="Calibri"/>
          <w:sz w:val="20"/>
          <w:szCs w:val="20"/>
          <w:lang w:eastAsia="fr-FR"/>
        </w:rPr>
      </w:pPr>
      <w:r>
        <w:rPr>
          <w:rFonts w:ascii="Verdana" w:eastAsia="Calibri" w:hAnsi="Verdana" w:cs="Calibri"/>
          <w:sz w:val="20"/>
          <w:szCs w:val="20"/>
          <w:lang w:eastAsia="fr-FR"/>
        </w:rPr>
        <w:t xml:space="preserve">Consulter : </w:t>
      </w:r>
    </w:p>
    <w:p w:rsidR="003A533C" w:rsidRDefault="0090721A" w:rsidP="00B93EC4">
      <w:pPr>
        <w:pStyle w:val="Paragraphedeliste"/>
        <w:numPr>
          <w:ilvl w:val="0"/>
          <w:numId w:val="20"/>
        </w:numPr>
        <w:spacing w:line="276" w:lineRule="auto"/>
        <w:jc w:val="both"/>
        <w:rPr>
          <w:rFonts w:ascii="Verdana" w:eastAsia="Calibri" w:hAnsi="Verdana"/>
          <w:sz w:val="20"/>
          <w:szCs w:val="20"/>
          <w:lang w:eastAsia="fr-FR"/>
        </w:rPr>
      </w:pPr>
      <w:hyperlink r:id="rId32" w:history="1">
        <w:r w:rsidR="003A533C" w:rsidRPr="003A533C">
          <w:rPr>
            <w:rStyle w:val="Lienhypertexte"/>
            <w:rFonts w:ascii="Verdana" w:eastAsia="Calibri" w:hAnsi="Verdana"/>
            <w:sz w:val="20"/>
            <w:szCs w:val="20"/>
            <w:lang w:eastAsia="fr-FR"/>
          </w:rPr>
          <w:t>L’ordonnance portant mesures d’urgence en matière de congés payés, de durée du travail et de jours de repos</w:t>
        </w:r>
      </w:hyperlink>
    </w:p>
    <w:p w:rsidR="003A533C" w:rsidRPr="003A533C" w:rsidRDefault="0090721A" w:rsidP="00B93EC4">
      <w:pPr>
        <w:pStyle w:val="Paragraphedeliste"/>
        <w:numPr>
          <w:ilvl w:val="0"/>
          <w:numId w:val="20"/>
        </w:numPr>
        <w:spacing w:line="276" w:lineRule="auto"/>
        <w:jc w:val="both"/>
        <w:rPr>
          <w:rFonts w:ascii="Verdana" w:eastAsia="Calibri" w:hAnsi="Verdana"/>
          <w:sz w:val="20"/>
          <w:szCs w:val="20"/>
          <w:lang w:eastAsia="fr-FR"/>
        </w:rPr>
      </w:pPr>
      <w:hyperlink r:id="rId33" w:history="1">
        <w:r w:rsidR="003A533C" w:rsidRPr="003A533C">
          <w:rPr>
            <w:rStyle w:val="Lienhypertexte"/>
            <w:rFonts w:ascii="Verdana" w:hAnsi="Verdana"/>
            <w:sz w:val="20"/>
            <w:szCs w:val="20"/>
          </w:rPr>
          <w:t>Lire l'ordonnance qui modifie à titre exceptionnel, les dates limites et les modalités de versement des sommes versées au titre de l’intéressement et de la participation</w:t>
        </w:r>
      </w:hyperlink>
    </w:p>
    <w:p w:rsidR="003A533C" w:rsidRDefault="003A533C" w:rsidP="00B93EC4">
      <w:pPr>
        <w:spacing w:line="276" w:lineRule="auto"/>
        <w:jc w:val="both"/>
        <w:rPr>
          <w:rFonts w:ascii="Verdana" w:eastAsia="Calibri" w:hAnsi="Verdana" w:cs="Calibri"/>
          <w:sz w:val="20"/>
          <w:szCs w:val="20"/>
          <w:lang w:eastAsia="fr-FR"/>
        </w:rPr>
      </w:pPr>
    </w:p>
    <w:p w:rsidR="004E5AC8" w:rsidRDefault="004E5AC8" w:rsidP="003A533C">
      <w:pPr>
        <w:pStyle w:val="Titre1"/>
        <w:jc w:val="center"/>
        <w:rPr>
          <w:rStyle w:val="lev"/>
          <w:rFonts w:ascii="Verdana" w:eastAsia="Times New Roman" w:hAnsi="Verdana" w:cs="Arial"/>
          <w:color w:val="A81815"/>
          <w:sz w:val="27"/>
          <w:szCs w:val="27"/>
        </w:rPr>
      </w:pPr>
    </w:p>
    <w:p w:rsidR="00163C06" w:rsidRPr="003A533C" w:rsidRDefault="00163C06" w:rsidP="003A533C">
      <w:pPr>
        <w:pStyle w:val="Titre1"/>
        <w:jc w:val="center"/>
        <w:rPr>
          <w:rStyle w:val="lev"/>
          <w:rFonts w:ascii="Verdana" w:eastAsia="Times New Roman" w:hAnsi="Verdana" w:cs="Arial"/>
          <w:color w:val="A81815"/>
          <w:sz w:val="27"/>
          <w:szCs w:val="27"/>
        </w:rPr>
      </w:pPr>
      <w:r w:rsidRPr="003A533C">
        <w:rPr>
          <w:rStyle w:val="lev"/>
          <w:rFonts w:ascii="Verdana" w:eastAsia="Times New Roman" w:hAnsi="Verdana" w:cs="Arial"/>
          <w:color w:val="A81815"/>
          <w:sz w:val="27"/>
          <w:szCs w:val="27"/>
        </w:rPr>
        <w:t xml:space="preserve">Covid-19 : attestation de déplacement </w:t>
      </w:r>
    </w:p>
    <w:p w:rsidR="003A533C" w:rsidRPr="003A533C" w:rsidRDefault="003A533C" w:rsidP="003A533C"/>
    <w:p w:rsidR="00163C06" w:rsidRDefault="00163C06" w:rsidP="00163C06">
      <w:pPr>
        <w:spacing w:line="276" w:lineRule="auto"/>
        <w:jc w:val="both"/>
        <w:rPr>
          <w:rFonts w:ascii="Verdana" w:eastAsia="Calibri" w:hAnsi="Verdana" w:cs="Calibri"/>
          <w:sz w:val="20"/>
          <w:szCs w:val="20"/>
          <w:lang w:eastAsia="fr-FR"/>
        </w:rPr>
      </w:pPr>
      <w:r w:rsidRPr="003A533C">
        <w:rPr>
          <w:rFonts w:ascii="Verdana" w:eastAsia="Calibri" w:hAnsi="Verdana" w:cs="Calibri"/>
          <w:sz w:val="20"/>
          <w:szCs w:val="20"/>
          <w:lang w:eastAsia="fr-FR"/>
        </w:rPr>
        <w:t>Comme vous le savez, le Président de la République a annoncé que les déplacements des Français étaient limités à compter du 17 mars midi. Vous trouverez ici un exemple d’attestation de déplacement à remplir pour vous et vos équipes.</w:t>
      </w:r>
    </w:p>
    <w:p w:rsidR="003A533C" w:rsidRPr="003A533C" w:rsidRDefault="003A533C" w:rsidP="00163C06">
      <w:pPr>
        <w:spacing w:line="276" w:lineRule="auto"/>
        <w:jc w:val="both"/>
        <w:rPr>
          <w:rFonts w:ascii="Verdana" w:eastAsia="Calibri" w:hAnsi="Verdana" w:cs="Calibri"/>
          <w:sz w:val="20"/>
          <w:szCs w:val="20"/>
          <w:lang w:eastAsia="fr-FR"/>
        </w:rPr>
      </w:pPr>
    </w:p>
    <w:p w:rsidR="00163C06" w:rsidRPr="003A533C" w:rsidRDefault="003A533C" w:rsidP="00163C06">
      <w:pPr>
        <w:pStyle w:val="Paragraphedeliste"/>
        <w:numPr>
          <w:ilvl w:val="0"/>
          <w:numId w:val="11"/>
        </w:numPr>
        <w:spacing w:line="276" w:lineRule="auto"/>
        <w:jc w:val="both"/>
        <w:rPr>
          <w:rStyle w:val="Lienhypertexte"/>
          <w:rFonts w:ascii="Helvetica" w:eastAsia="Calibri" w:hAnsi="Helvetica"/>
          <w:sz w:val="21"/>
          <w:szCs w:val="21"/>
          <w:lang w:eastAsia="fr-FR"/>
        </w:rPr>
      </w:pPr>
      <w:r>
        <w:rPr>
          <w:rFonts w:ascii="Helvetica" w:eastAsia="Calibri" w:hAnsi="Helvetica"/>
          <w:sz w:val="21"/>
          <w:szCs w:val="21"/>
          <w:lang w:eastAsia="fr-FR"/>
        </w:rPr>
        <w:t xml:space="preserve">Nouvelle </w:t>
      </w:r>
      <w:r>
        <w:rPr>
          <w:rFonts w:ascii="Helvetica" w:eastAsia="Calibri" w:hAnsi="Helvetica"/>
          <w:sz w:val="21"/>
          <w:szCs w:val="21"/>
          <w:lang w:eastAsia="fr-FR"/>
        </w:rPr>
        <w:fldChar w:fldCharType="begin"/>
      </w:r>
      <w:r>
        <w:rPr>
          <w:rFonts w:ascii="Helvetica" w:eastAsia="Calibri" w:hAnsi="Helvetica"/>
          <w:sz w:val="21"/>
          <w:szCs w:val="21"/>
          <w:lang w:eastAsia="fr-FR"/>
        </w:rPr>
        <w:instrText xml:space="preserve"> HYPERLINK "https://drive.google.com/open?id=11NlUU2YFJPJ56ALiU7-OolurH0tqB7eT" </w:instrText>
      </w:r>
      <w:r>
        <w:rPr>
          <w:rFonts w:ascii="Helvetica" w:eastAsia="Calibri" w:hAnsi="Helvetica"/>
          <w:sz w:val="21"/>
          <w:szCs w:val="21"/>
          <w:lang w:eastAsia="fr-FR"/>
        </w:rPr>
        <w:fldChar w:fldCharType="separate"/>
      </w:r>
      <w:r w:rsidR="00163C06" w:rsidRPr="003A533C">
        <w:rPr>
          <w:rStyle w:val="Lienhypertexte"/>
          <w:rFonts w:ascii="Helvetica" w:eastAsia="Calibri" w:hAnsi="Helvetica"/>
          <w:sz w:val="21"/>
          <w:szCs w:val="21"/>
          <w:lang w:eastAsia="fr-FR"/>
        </w:rPr>
        <w:t>Attestation de d</w:t>
      </w:r>
      <w:r w:rsidR="00EC5401" w:rsidRPr="003A533C">
        <w:rPr>
          <w:rStyle w:val="Lienhypertexte"/>
          <w:rFonts w:ascii="Helvetica" w:eastAsia="Calibri" w:hAnsi="Helvetica"/>
          <w:sz w:val="21"/>
          <w:szCs w:val="21"/>
          <w:lang w:eastAsia="fr-FR"/>
        </w:rPr>
        <w:t>éplacement d</w:t>
      </w:r>
      <w:r w:rsidR="00163C06" w:rsidRPr="003A533C">
        <w:rPr>
          <w:rStyle w:val="Lienhypertexte"/>
          <w:rFonts w:ascii="Helvetica" w:eastAsia="Calibri" w:hAnsi="Helvetica"/>
          <w:sz w:val="21"/>
          <w:szCs w:val="21"/>
          <w:lang w:eastAsia="fr-FR"/>
        </w:rPr>
        <w:t>érogat</w:t>
      </w:r>
      <w:r w:rsidR="00EC5401" w:rsidRPr="003A533C">
        <w:rPr>
          <w:rStyle w:val="Lienhypertexte"/>
          <w:rFonts w:ascii="Helvetica" w:eastAsia="Calibri" w:hAnsi="Helvetica"/>
          <w:sz w:val="21"/>
          <w:szCs w:val="21"/>
          <w:lang w:eastAsia="fr-FR"/>
        </w:rPr>
        <w:t>oire</w:t>
      </w:r>
    </w:p>
    <w:p w:rsidR="00EC5401" w:rsidRDefault="003A533C" w:rsidP="00163C06">
      <w:pPr>
        <w:pStyle w:val="Paragraphedeliste"/>
        <w:numPr>
          <w:ilvl w:val="0"/>
          <w:numId w:val="11"/>
        </w:numPr>
        <w:spacing w:line="276" w:lineRule="auto"/>
        <w:jc w:val="both"/>
        <w:rPr>
          <w:rFonts w:ascii="Helvetica" w:eastAsia="Calibri" w:hAnsi="Helvetica"/>
          <w:color w:val="000000" w:themeColor="text1"/>
          <w:sz w:val="21"/>
          <w:szCs w:val="21"/>
          <w:lang w:eastAsia="fr-FR"/>
        </w:rPr>
      </w:pPr>
      <w:r>
        <w:rPr>
          <w:rFonts w:ascii="Helvetica" w:eastAsia="Calibri" w:hAnsi="Helvetica"/>
          <w:sz w:val="21"/>
          <w:szCs w:val="21"/>
          <w:lang w:eastAsia="fr-FR"/>
        </w:rPr>
        <w:fldChar w:fldCharType="end"/>
      </w:r>
      <w:r>
        <w:rPr>
          <w:rFonts w:ascii="Helvetica" w:eastAsia="Calibri" w:hAnsi="Helvetica"/>
          <w:sz w:val="21"/>
          <w:szCs w:val="21"/>
          <w:lang w:eastAsia="fr-FR"/>
        </w:rPr>
        <w:t xml:space="preserve">Nouveau </w:t>
      </w:r>
      <w:hyperlink r:id="rId34" w:history="1">
        <w:r w:rsidR="00EC5401" w:rsidRPr="003A533C">
          <w:rPr>
            <w:rStyle w:val="Lienhypertexte"/>
            <w:rFonts w:ascii="Helvetica" w:eastAsia="Calibri" w:hAnsi="Helvetica"/>
            <w:sz w:val="21"/>
            <w:szCs w:val="21"/>
            <w:lang w:eastAsia="fr-FR"/>
          </w:rPr>
          <w:t>Justificatif de déplacement</w:t>
        </w:r>
      </w:hyperlink>
      <w:r w:rsidR="00EC5401" w:rsidRPr="00EC5401">
        <w:rPr>
          <w:rFonts w:ascii="Helvetica" w:eastAsia="Calibri" w:hAnsi="Helvetica"/>
          <w:color w:val="000000" w:themeColor="text1"/>
          <w:sz w:val="21"/>
          <w:szCs w:val="21"/>
          <w:lang w:eastAsia="fr-FR"/>
        </w:rPr>
        <w:t xml:space="preserve"> </w:t>
      </w:r>
      <w:r>
        <w:rPr>
          <w:rFonts w:ascii="Helvetica" w:eastAsia="Calibri" w:hAnsi="Helvetica"/>
          <w:color w:val="000000" w:themeColor="text1"/>
          <w:sz w:val="21"/>
          <w:szCs w:val="21"/>
          <w:lang w:eastAsia="fr-FR"/>
        </w:rPr>
        <w:t>professionnel</w:t>
      </w:r>
    </w:p>
    <w:p w:rsidR="00EC5401" w:rsidRPr="00EC5401" w:rsidRDefault="00EC5401" w:rsidP="00163C06">
      <w:pPr>
        <w:pStyle w:val="Paragraphedeliste"/>
        <w:numPr>
          <w:ilvl w:val="0"/>
          <w:numId w:val="11"/>
        </w:numPr>
        <w:spacing w:line="276" w:lineRule="auto"/>
        <w:jc w:val="both"/>
        <w:rPr>
          <w:rFonts w:ascii="Helvetica" w:eastAsia="Calibri" w:hAnsi="Helvetica"/>
          <w:color w:val="000000" w:themeColor="text1"/>
          <w:sz w:val="21"/>
          <w:szCs w:val="21"/>
          <w:u w:val="single"/>
          <w:lang w:eastAsia="fr-FR"/>
        </w:rPr>
      </w:pPr>
      <w:r w:rsidRPr="00EC5401">
        <w:rPr>
          <w:rFonts w:ascii="Helvetica" w:eastAsia="Calibri" w:hAnsi="Helvetica"/>
          <w:color w:val="000000" w:themeColor="text1"/>
          <w:sz w:val="21"/>
          <w:szCs w:val="21"/>
          <w:u w:val="single"/>
          <w:lang w:eastAsia="fr-FR"/>
        </w:rPr>
        <w:t xml:space="preserve">Consultez le texte du </w:t>
      </w:r>
      <w:hyperlink r:id="rId35" w:tgtFrame="_blank" w:history="1">
        <w:r w:rsidRPr="00EC5401">
          <w:rPr>
            <w:rFonts w:ascii="Helvetica" w:eastAsia="Calibri" w:hAnsi="Helvetica"/>
            <w:color w:val="000000" w:themeColor="text1"/>
            <w:sz w:val="21"/>
            <w:szCs w:val="21"/>
            <w:u w:val="single"/>
            <w:lang w:eastAsia="fr-FR"/>
          </w:rPr>
          <w:t>décret relatif à cette mesure</w:t>
        </w:r>
      </w:hyperlink>
      <w:r w:rsidRPr="00EC5401">
        <w:rPr>
          <w:rFonts w:ascii="Helvetica" w:eastAsia="Calibri" w:hAnsi="Helvetica"/>
          <w:color w:val="000000" w:themeColor="text1"/>
          <w:sz w:val="21"/>
          <w:szCs w:val="21"/>
          <w:u w:val="single"/>
          <w:lang w:eastAsia="fr-FR"/>
        </w:rPr>
        <w:t> </w:t>
      </w:r>
    </w:p>
    <w:p w:rsidR="00374300" w:rsidRDefault="00374300" w:rsidP="004C58C8">
      <w:pPr>
        <w:spacing w:line="276" w:lineRule="auto"/>
        <w:jc w:val="both"/>
        <w:rPr>
          <w:rFonts w:ascii="Helvetica" w:eastAsia="Calibri" w:hAnsi="Helvetica" w:cs="Calibri"/>
          <w:color w:val="535556"/>
          <w:sz w:val="21"/>
          <w:szCs w:val="21"/>
          <w:lang w:eastAsia="fr-FR"/>
        </w:rPr>
      </w:pPr>
    </w:p>
    <w:p w:rsidR="007F7DB0" w:rsidRPr="007F7DB0" w:rsidRDefault="007F7DB0" w:rsidP="004C58C8">
      <w:pPr>
        <w:spacing w:line="276" w:lineRule="auto"/>
        <w:jc w:val="both"/>
        <w:rPr>
          <w:rFonts w:ascii="Verdana" w:eastAsia="Calibri" w:hAnsi="Verdana" w:cs="Calibri"/>
          <w:sz w:val="20"/>
          <w:szCs w:val="20"/>
          <w:lang w:eastAsia="fr-FR"/>
        </w:rPr>
      </w:pPr>
      <w:r w:rsidRPr="007F7DB0">
        <w:rPr>
          <w:rFonts w:ascii="Verdana" w:eastAsia="Calibri" w:hAnsi="Verdana" w:cs="Calibri"/>
          <w:sz w:val="20"/>
          <w:szCs w:val="20"/>
          <w:lang w:eastAsia="fr-FR"/>
        </w:rPr>
        <w:t>Consulter l</w:t>
      </w:r>
      <w:r>
        <w:rPr>
          <w:rFonts w:ascii="Verdana" w:eastAsia="Calibri" w:hAnsi="Verdana" w:cs="Calibri"/>
          <w:sz w:val="20"/>
          <w:szCs w:val="20"/>
          <w:lang w:eastAsia="fr-FR"/>
        </w:rPr>
        <w:t>e</w:t>
      </w:r>
      <w:r w:rsidRPr="007F7DB0">
        <w:rPr>
          <w:rFonts w:ascii="Verdana" w:eastAsia="Calibri" w:hAnsi="Verdana" w:cs="Calibri"/>
          <w:sz w:val="20"/>
          <w:szCs w:val="20"/>
          <w:lang w:eastAsia="fr-FR"/>
        </w:rPr>
        <w:t xml:space="preserve"> </w:t>
      </w:r>
      <w:r>
        <w:rPr>
          <w:rFonts w:ascii="Verdana" w:eastAsia="Calibri" w:hAnsi="Verdana" w:cs="Calibri"/>
          <w:sz w:val="20"/>
          <w:szCs w:val="20"/>
          <w:lang w:eastAsia="fr-FR"/>
        </w:rPr>
        <w:t>courrier sur la continuité de l’activité professionnelle</w:t>
      </w:r>
      <w:r w:rsidRPr="007F7DB0">
        <w:rPr>
          <w:rFonts w:ascii="Verdana" w:eastAsia="Calibri" w:hAnsi="Verdana" w:cs="Calibri"/>
          <w:sz w:val="20"/>
          <w:szCs w:val="20"/>
          <w:lang w:eastAsia="fr-FR"/>
        </w:rPr>
        <w:t> :</w:t>
      </w:r>
    </w:p>
    <w:p w:rsidR="007F7DB0" w:rsidRPr="007F7DB0" w:rsidRDefault="007F7DB0" w:rsidP="007F7DB0">
      <w:pPr>
        <w:pStyle w:val="Paragraphedeliste"/>
        <w:numPr>
          <w:ilvl w:val="0"/>
          <w:numId w:val="11"/>
        </w:numPr>
        <w:spacing w:line="276" w:lineRule="auto"/>
        <w:jc w:val="both"/>
        <w:rPr>
          <w:rStyle w:val="Lienhypertexte"/>
          <w:rFonts w:ascii="Verdana" w:eastAsia="Calibri" w:hAnsi="Verdana"/>
          <w:color w:val="auto"/>
          <w:sz w:val="20"/>
          <w:szCs w:val="20"/>
          <w:lang w:eastAsia="fr-FR"/>
        </w:rPr>
      </w:pPr>
      <w:r w:rsidRPr="007F7DB0">
        <w:rPr>
          <w:rFonts w:ascii="Verdana" w:eastAsia="Calibri" w:hAnsi="Verdana"/>
          <w:sz w:val="20"/>
          <w:szCs w:val="20"/>
          <w:lang w:eastAsia="fr-FR"/>
        </w:rPr>
        <w:fldChar w:fldCharType="begin"/>
      </w:r>
      <w:r w:rsidRPr="007F7DB0">
        <w:rPr>
          <w:rFonts w:ascii="Verdana" w:eastAsia="Calibri" w:hAnsi="Verdana"/>
          <w:sz w:val="20"/>
          <w:szCs w:val="20"/>
          <w:lang w:eastAsia="fr-FR"/>
        </w:rPr>
        <w:instrText xml:space="preserve"> HYPERLINK "https://drive.google.com/open?id=1iRf6OyEOlLEzKhI1t65arV91KuS6UQht" </w:instrText>
      </w:r>
      <w:r w:rsidRPr="007F7DB0">
        <w:rPr>
          <w:rFonts w:ascii="Verdana" w:eastAsia="Calibri" w:hAnsi="Verdana"/>
          <w:sz w:val="20"/>
          <w:szCs w:val="20"/>
          <w:lang w:eastAsia="fr-FR"/>
        </w:rPr>
        <w:fldChar w:fldCharType="separate"/>
      </w:r>
      <w:r w:rsidRPr="007F7DB0">
        <w:rPr>
          <w:rStyle w:val="Lienhypertexte"/>
          <w:rFonts w:ascii="Verdana" w:eastAsia="Calibri" w:hAnsi="Verdana"/>
          <w:color w:val="auto"/>
          <w:sz w:val="20"/>
          <w:szCs w:val="20"/>
          <w:lang w:eastAsia="fr-FR"/>
        </w:rPr>
        <w:t xml:space="preserve">Continuité de l’activité professionnelle – courrier du 20 mars Bruno Le Maire, Muriel </w:t>
      </w:r>
      <w:proofErr w:type="spellStart"/>
      <w:r w:rsidRPr="007F7DB0">
        <w:rPr>
          <w:rStyle w:val="Lienhypertexte"/>
          <w:rFonts w:ascii="Verdana" w:eastAsia="Calibri" w:hAnsi="Verdana"/>
          <w:color w:val="auto"/>
          <w:sz w:val="20"/>
          <w:szCs w:val="20"/>
          <w:lang w:eastAsia="fr-FR"/>
        </w:rPr>
        <w:t>Penicaud</w:t>
      </w:r>
      <w:proofErr w:type="spellEnd"/>
      <w:r w:rsidRPr="007F7DB0">
        <w:rPr>
          <w:rStyle w:val="Lienhypertexte"/>
          <w:rFonts w:ascii="Verdana" w:eastAsia="Calibri" w:hAnsi="Verdana"/>
          <w:color w:val="auto"/>
          <w:sz w:val="20"/>
          <w:szCs w:val="20"/>
          <w:lang w:eastAsia="fr-FR"/>
        </w:rPr>
        <w:t xml:space="preserve"> et Olivier </w:t>
      </w:r>
      <w:proofErr w:type="spellStart"/>
      <w:r w:rsidRPr="007F7DB0">
        <w:rPr>
          <w:rStyle w:val="Lienhypertexte"/>
          <w:rFonts w:ascii="Verdana" w:eastAsia="Calibri" w:hAnsi="Verdana"/>
          <w:color w:val="auto"/>
          <w:sz w:val="20"/>
          <w:szCs w:val="20"/>
          <w:lang w:eastAsia="fr-FR"/>
        </w:rPr>
        <w:t>Veran</w:t>
      </w:r>
      <w:proofErr w:type="spellEnd"/>
    </w:p>
    <w:p w:rsidR="004E5AC8" w:rsidRDefault="007F7DB0" w:rsidP="007F7DB0">
      <w:pPr>
        <w:pStyle w:val="Titre1"/>
        <w:rPr>
          <w:rFonts w:ascii="Verdana" w:eastAsia="Calibri" w:hAnsi="Verdana" w:cs="Calibri"/>
          <w:color w:val="auto"/>
          <w:sz w:val="20"/>
          <w:szCs w:val="20"/>
          <w:lang w:eastAsia="fr-FR"/>
        </w:rPr>
      </w:pPr>
      <w:r w:rsidRPr="007F7DB0">
        <w:rPr>
          <w:rFonts w:ascii="Verdana" w:eastAsia="Calibri" w:hAnsi="Verdana" w:cs="Calibri"/>
          <w:color w:val="auto"/>
          <w:sz w:val="20"/>
          <w:szCs w:val="20"/>
          <w:lang w:eastAsia="fr-FR"/>
        </w:rPr>
        <w:fldChar w:fldCharType="end"/>
      </w:r>
    </w:p>
    <w:p w:rsidR="00374300" w:rsidRPr="007F7DB0" w:rsidRDefault="00374300" w:rsidP="008345AD">
      <w:pPr>
        <w:pStyle w:val="Titre1"/>
        <w:jc w:val="center"/>
        <w:rPr>
          <w:rStyle w:val="lev"/>
          <w:rFonts w:cs="Arial"/>
          <w:color w:val="A81815"/>
          <w:sz w:val="27"/>
          <w:szCs w:val="27"/>
        </w:rPr>
      </w:pPr>
      <w:r w:rsidRPr="007F7DB0">
        <w:rPr>
          <w:rStyle w:val="lev"/>
          <w:rFonts w:ascii="Verdana" w:eastAsia="Times New Roman" w:hAnsi="Verdana" w:cs="Arial"/>
          <w:color w:val="A81815"/>
          <w:sz w:val="27"/>
          <w:szCs w:val="27"/>
        </w:rPr>
        <w:t>Conditions d'ouverture et de déplacements des salariés</w:t>
      </w:r>
    </w:p>
    <w:p w:rsidR="000868D5" w:rsidRPr="007F7DB0" w:rsidRDefault="00374300" w:rsidP="007F7DB0">
      <w:pPr>
        <w:pStyle w:val="NormalWeb"/>
        <w:spacing w:line="276" w:lineRule="auto"/>
        <w:jc w:val="both"/>
        <w:rPr>
          <w:rFonts w:ascii="Verdana" w:eastAsia="Calibri" w:hAnsi="Verdana" w:cs="Calibri"/>
          <w:sz w:val="20"/>
          <w:szCs w:val="20"/>
        </w:rPr>
      </w:pPr>
      <w:r w:rsidRPr="007F7DB0">
        <w:rPr>
          <w:rFonts w:ascii="Verdana" w:eastAsia="Calibri" w:hAnsi="Verdana" w:cs="Calibri"/>
          <w:sz w:val="20"/>
          <w:szCs w:val="20"/>
        </w:rPr>
        <w:t xml:space="preserve">Depuis le 16 mars 2020, suite à la pandémie de coronavirus et pour des raisons de santé publique, plusieurs lieux doivent demeurer fermés au public.  Quels sont les magasins fermés jusqu'au 15 avril ? Quels sont les lieux qui peuvent rester ouverts ? Retrouvez dans </w:t>
      </w:r>
      <w:hyperlink r:id="rId36" w:tgtFrame="_blank" w:history="1">
        <w:r w:rsidRPr="007F7DB0">
          <w:rPr>
            <w:rStyle w:val="Lienhypertexte"/>
            <w:rFonts w:ascii="Verdana" w:eastAsia="Calibri" w:hAnsi="Verdana" w:cs="Calibri"/>
            <w:color w:val="auto"/>
            <w:sz w:val="20"/>
            <w:szCs w:val="20"/>
          </w:rPr>
          <w:t>cette fiche tout</w:t>
        </w:r>
      </w:hyperlink>
      <w:r w:rsidRPr="007F7DB0">
        <w:rPr>
          <w:rFonts w:ascii="Verdana" w:eastAsia="Calibri" w:hAnsi="Verdana" w:cs="Calibri"/>
          <w:sz w:val="20"/>
          <w:szCs w:val="20"/>
        </w:rPr>
        <w:t>es les informations nécessaires.</w:t>
      </w:r>
    </w:p>
    <w:p w:rsidR="000868D5" w:rsidRPr="007F7DB0" w:rsidRDefault="000868D5" w:rsidP="000868D5">
      <w:pPr>
        <w:spacing w:line="276" w:lineRule="auto"/>
        <w:jc w:val="both"/>
        <w:rPr>
          <w:rFonts w:ascii="Verdana" w:eastAsia="Calibri" w:hAnsi="Verdana" w:cs="Calibri"/>
          <w:sz w:val="20"/>
          <w:szCs w:val="20"/>
          <w:lang w:eastAsia="fr-FR"/>
        </w:rPr>
      </w:pPr>
      <w:r w:rsidRPr="007F7DB0">
        <w:rPr>
          <w:rFonts w:ascii="Verdana" w:eastAsia="Calibri" w:hAnsi="Verdana" w:cs="Calibri"/>
          <w:sz w:val="20"/>
          <w:szCs w:val="20"/>
          <w:lang w:eastAsia="fr-FR"/>
        </w:rPr>
        <w:t xml:space="preserve">Consultez </w:t>
      </w:r>
      <w:hyperlink r:id="rId37" w:history="1">
        <w:r w:rsidRPr="00F92768">
          <w:rPr>
            <w:rStyle w:val="Lienhypertexte"/>
            <w:rFonts w:ascii="Verdana" w:eastAsia="Calibri" w:hAnsi="Verdana" w:cs="Calibri"/>
            <w:sz w:val="20"/>
            <w:szCs w:val="20"/>
            <w:lang w:eastAsia="fr-FR"/>
          </w:rPr>
          <w:t>la liste des commerces</w:t>
        </w:r>
      </w:hyperlink>
      <w:r w:rsidRPr="007F7DB0">
        <w:rPr>
          <w:rFonts w:ascii="Verdana" w:eastAsia="Calibri" w:hAnsi="Verdana" w:cs="Calibri"/>
          <w:sz w:val="20"/>
          <w:szCs w:val="20"/>
          <w:lang w:eastAsia="fr-FR"/>
        </w:rPr>
        <w:t xml:space="preserve"> qui peuvent rester ouverts et les sanctions </w:t>
      </w:r>
    </w:p>
    <w:p w:rsidR="00374300" w:rsidRPr="007F7DB0" w:rsidRDefault="00374300" w:rsidP="007F7DB0">
      <w:pPr>
        <w:pStyle w:val="NormalWeb"/>
        <w:spacing w:line="276" w:lineRule="auto"/>
        <w:jc w:val="both"/>
        <w:rPr>
          <w:rFonts w:ascii="Verdana" w:hAnsi="Verdana" w:cs="Helvetica"/>
          <w:sz w:val="18"/>
          <w:szCs w:val="18"/>
        </w:rPr>
      </w:pPr>
      <w:r w:rsidRPr="00374300">
        <w:rPr>
          <w:rFonts w:ascii="Helvetica" w:eastAsia="Calibri" w:hAnsi="Helvetica" w:cs="Calibri"/>
          <w:color w:val="535556"/>
          <w:sz w:val="21"/>
          <w:szCs w:val="21"/>
        </w:rPr>
        <w:t> </w:t>
      </w:r>
      <w:r w:rsidRPr="007F7DB0">
        <w:rPr>
          <w:rStyle w:val="lev"/>
          <w:rFonts w:ascii="Verdana" w:eastAsiaTheme="majorEastAsia" w:hAnsi="Verdana" w:cs="Helvetica"/>
          <w:sz w:val="18"/>
          <w:szCs w:val="18"/>
        </w:rPr>
        <w:t>A noter : ces interdictions concernent les lieux recevant du public. Certaines activités non ouvertes au public peuvent donc continuer à s’exercer au sein des entreprises ou des chantiers.</w:t>
      </w:r>
    </w:p>
    <w:p w:rsidR="000868D5" w:rsidRDefault="000868D5" w:rsidP="004C58C8">
      <w:pPr>
        <w:spacing w:line="276" w:lineRule="auto"/>
        <w:jc w:val="both"/>
        <w:rPr>
          <w:rFonts w:ascii="Helvetica" w:eastAsia="Calibri" w:hAnsi="Helvetica" w:cs="Calibri"/>
          <w:color w:val="535556"/>
          <w:sz w:val="21"/>
          <w:szCs w:val="21"/>
          <w:lang w:eastAsia="fr-FR"/>
        </w:rPr>
      </w:pPr>
    </w:p>
    <w:p w:rsidR="00ED7187" w:rsidRDefault="00ED7187" w:rsidP="004C58C8">
      <w:pPr>
        <w:spacing w:line="276" w:lineRule="auto"/>
        <w:jc w:val="both"/>
        <w:rPr>
          <w:rFonts w:ascii="Helvetica" w:eastAsia="Calibri" w:hAnsi="Helvetica" w:cs="Calibri"/>
          <w:color w:val="535556"/>
          <w:sz w:val="21"/>
          <w:szCs w:val="21"/>
          <w:lang w:eastAsia="fr-FR"/>
        </w:rPr>
      </w:pPr>
    </w:p>
    <w:p w:rsidR="00ED7187" w:rsidRDefault="00ED7187" w:rsidP="004C58C8">
      <w:pPr>
        <w:spacing w:line="276" w:lineRule="auto"/>
        <w:jc w:val="both"/>
        <w:rPr>
          <w:rFonts w:ascii="Helvetica" w:eastAsia="Calibri" w:hAnsi="Helvetica" w:cs="Calibri"/>
          <w:color w:val="535556"/>
          <w:sz w:val="21"/>
          <w:szCs w:val="21"/>
          <w:lang w:eastAsia="fr-FR"/>
        </w:rPr>
      </w:pPr>
    </w:p>
    <w:p w:rsidR="00ED7187" w:rsidRDefault="00ED7187" w:rsidP="004C58C8">
      <w:pPr>
        <w:spacing w:line="276" w:lineRule="auto"/>
        <w:jc w:val="both"/>
        <w:rPr>
          <w:rFonts w:ascii="Helvetica" w:eastAsia="Calibri" w:hAnsi="Helvetica" w:cs="Calibri"/>
          <w:color w:val="535556"/>
          <w:sz w:val="21"/>
          <w:szCs w:val="21"/>
          <w:lang w:eastAsia="fr-FR"/>
        </w:rPr>
      </w:pPr>
    </w:p>
    <w:p w:rsidR="00ED7187" w:rsidRDefault="00ED7187" w:rsidP="004C58C8">
      <w:pPr>
        <w:spacing w:line="276" w:lineRule="auto"/>
        <w:jc w:val="both"/>
        <w:rPr>
          <w:rFonts w:ascii="Helvetica" w:eastAsia="Calibri" w:hAnsi="Helvetica" w:cs="Calibri"/>
          <w:color w:val="535556"/>
          <w:sz w:val="21"/>
          <w:szCs w:val="21"/>
          <w:lang w:eastAsia="fr-FR"/>
        </w:rPr>
      </w:pPr>
    </w:p>
    <w:p w:rsidR="00ED7187" w:rsidRDefault="00ED7187" w:rsidP="004C58C8">
      <w:pPr>
        <w:spacing w:line="276" w:lineRule="auto"/>
        <w:jc w:val="both"/>
        <w:rPr>
          <w:rFonts w:ascii="Helvetica" w:eastAsia="Calibri" w:hAnsi="Helvetica" w:cs="Calibri"/>
          <w:color w:val="535556"/>
          <w:sz w:val="21"/>
          <w:szCs w:val="21"/>
          <w:lang w:eastAsia="fr-FR"/>
        </w:rPr>
      </w:pPr>
    </w:p>
    <w:p w:rsidR="00ED7187" w:rsidRDefault="00ED7187" w:rsidP="004C58C8">
      <w:pPr>
        <w:spacing w:line="276" w:lineRule="auto"/>
        <w:jc w:val="both"/>
        <w:rPr>
          <w:rFonts w:ascii="Helvetica" w:eastAsia="Calibri" w:hAnsi="Helvetica" w:cs="Calibri"/>
          <w:color w:val="535556"/>
          <w:sz w:val="21"/>
          <w:szCs w:val="21"/>
          <w:lang w:eastAsia="fr-FR"/>
        </w:rPr>
      </w:pPr>
    </w:p>
    <w:p w:rsidR="00ED7187" w:rsidRDefault="00ED7187" w:rsidP="004C58C8">
      <w:pPr>
        <w:spacing w:line="276" w:lineRule="auto"/>
        <w:jc w:val="both"/>
        <w:rPr>
          <w:rFonts w:ascii="Helvetica" w:eastAsia="Calibri" w:hAnsi="Helvetica" w:cs="Calibri"/>
          <w:color w:val="535556"/>
          <w:sz w:val="21"/>
          <w:szCs w:val="21"/>
          <w:lang w:eastAsia="fr-FR"/>
        </w:rPr>
      </w:pPr>
    </w:p>
    <w:p w:rsidR="00ED7187" w:rsidRDefault="00ED7187" w:rsidP="004C58C8">
      <w:pPr>
        <w:spacing w:line="276" w:lineRule="auto"/>
        <w:jc w:val="both"/>
        <w:rPr>
          <w:rFonts w:ascii="Helvetica" w:eastAsia="Calibri" w:hAnsi="Helvetica" w:cs="Calibri"/>
          <w:color w:val="535556"/>
          <w:sz w:val="21"/>
          <w:szCs w:val="21"/>
          <w:lang w:eastAsia="fr-FR"/>
        </w:rPr>
      </w:pPr>
    </w:p>
    <w:p w:rsidR="008345AD" w:rsidRPr="008345AD" w:rsidRDefault="008345AD" w:rsidP="008345AD">
      <w:pPr>
        <w:spacing w:before="240" w:after="240"/>
        <w:jc w:val="center"/>
        <w:rPr>
          <w:rStyle w:val="lev"/>
          <w:rFonts w:ascii="Verdana" w:eastAsia="Times New Roman" w:hAnsi="Verdana"/>
          <w:color w:val="A81815"/>
          <w:sz w:val="27"/>
          <w:szCs w:val="27"/>
        </w:rPr>
      </w:pPr>
      <w:r w:rsidRPr="008345AD">
        <w:rPr>
          <w:rStyle w:val="lev"/>
          <w:rFonts w:ascii="Verdana" w:eastAsia="Times New Roman" w:hAnsi="Verdana"/>
          <w:color w:val="A81815"/>
          <w:sz w:val="27"/>
          <w:szCs w:val="27"/>
        </w:rPr>
        <w:t>Quelles aides sont accessibles aux entreprises ?</w:t>
      </w:r>
    </w:p>
    <w:p w:rsidR="008345AD" w:rsidRPr="00F43784" w:rsidRDefault="008345AD" w:rsidP="008345AD">
      <w:pPr>
        <w:jc w:val="both"/>
        <w:rPr>
          <w:rFonts w:ascii="Verdana" w:eastAsia="Times New Roman" w:hAnsi="Verdana"/>
          <w:sz w:val="20"/>
          <w:szCs w:val="20"/>
        </w:rPr>
      </w:pPr>
      <w:r w:rsidRPr="00F43784">
        <w:rPr>
          <w:rFonts w:ascii="Verdana" w:eastAsia="Times New Roman" w:hAnsi="Verdana"/>
          <w:sz w:val="20"/>
          <w:szCs w:val="20"/>
        </w:rPr>
        <w:t xml:space="preserve">Pour aider les </w:t>
      </w:r>
      <w:r w:rsidRPr="00F43784">
        <w:rPr>
          <w:rStyle w:val="lev"/>
          <w:rFonts w:ascii="Verdana" w:eastAsia="Times New Roman" w:hAnsi="Verdana"/>
          <w:sz w:val="20"/>
          <w:szCs w:val="20"/>
        </w:rPr>
        <w:t>TPE-PME</w:t>
      </w:r>
      <w:r w:rsidRPr="00F43784">
        <w:rPr>
          <w:rFonts w:ascii="Verdana" w:eastAsia="Times New Roman" w:hAnsi="Verdana"/>
          <w:sz w:val="20"/>
          <w:szCs w:val="20"/>
        </w:rPr>
        <w:t xml:space="preserve"> à gérer cette crise sanitaire dont l</w:t>
      </w:r>
      <w:r w:rsidRPr="00F43784">
        <w:rPr>
          <w:rStyle w:val="lev"/>
          <w:rFonts w:ascii="Verdana" w:eastAsia="Times New Roman" w:hAnsi="Verdana"/>
          <w:sz w:val="20"/>
          <w:szCs w:val="20"/>
        </w:rPr>
        <w:t>’impact économique</w:t>
      </w:r>
      <w:r w:rsidRPr="00F43784">
        <w:rPr>
          <w:rFonts w:ascii="Verdana" w:eastAsia="Times New Roman" w:hAnsi="Verdana"/>
          <w:sz w:val="20"/>
          <w:szCs w:val="20"/>
        </w:rPr>
        <w:t xml:space="preserve"> est déjà fort, plusieurs mesures ont été travaillées lors de réunions auxquelles la CPME a activement participé, puis annoncées par le gouvernement</w:t>
      </w:r>
    </w:p>
    <w:p w:rsidR="008345AD" w:rsidRPr="00F43784" w:rsidRDefault="008345AD" w:rsidP="008345AD">
      <w:pPr>
        <w:jc w:val="both"/>
        <w:rPr>
          <w:rFonts w:ascii="Verdana" w:eastAsia="Times New Roman" w:hAnsi="Verdana"/>
          <w:sz w:val="20"/>
          <w:szCs w:val="20"/>
        </w:rPr>
      </w:pPr>
    </w:p>
    <w:p w:rsidR="008345AD" w:rsidRPr="00F43784" w:rsidRDefault="008345AD" w:rsidP="008345AD">
      <w:pPr>
        <w:jc w:val="both"/>
        <w:rPr>
          <w:rFonts w:ascii="Verdana" w:eastAsia="Times New Roman" w:hAnsi="Verdana"/>
          <w:sz w:val="20"/>
          <w:szCs w:val="20"/>
        </w:rPr>
      </w:pPr>
      <w:r w:rsidRPr="00F43784">
        <w:rPr>
          <w:rFonts w:ascii="Verdana" w:eastAsia="Times New Roman" w:hAnsi="Verdana"/>
          <w:sz w:val="20"/>
          <w:szCs w:val="20"/>
        </w:rPr>
        <w:t>Si vous êtes impacté,</w:t>
      </w:r>
      <w:r w:rsidRPr="00F43784">
        <w:rPr>
          <w:rStyle w:val="lev"/>
          <w:rFonts w:ascii="Verdana" w:eastAsia="Times New Roman" w:hAnsi="Verdana"/>
          <w:sz w:val="20"/>
          <w:szCs w:val="20"/>
        </w:rPr>
        <w:t xml:space="preserve"> des mesures sont mobilisables</w:t>
      </w:r>
      <w:r w:rsidRPr="00F43784">
        <w:rPr>
          <w:rFonts w:ascii="Verdana" w:eastAsia="Times New Roman" w:hAnsi="Verdana"/>
          <w:sz w:val="20"/>
          <w:szCs w:val="20"/>
        </w:rPr>
        <w:t>, notamment en matière de :</w:t>
      </w:r>
    </w:p>
    <w:p w:rsidR="008345AD" w:rsidRPr="00F43784" w:rsidRDefault="008345AD" w:rsidP="008345AD">
      <w:pPr>
        <w:widowControl/>
        <w:numPr>
          <w:ilvl w:val="0"/>
          <w:numId w:val="8"/>
        </w:numPr>
        <w:autoSpaceDE/>
        <w:autoSpaceDN/>
        <w:spacing w:before="100" w:beforeAutospacing="1" w:after="100" w:afterAutospacing="1" w:line="360" w:lineRule="auto"/>
        <w:rPr>
          <w:rFonts w:ascii="Verdana" w:eastAsia="Times New Roman" w:hAnsi="Verdana"/>
          <w:sz w:val="20"/>
          <w:szCs w:val="20"/>
        </w:rPr>
      </w:pPr>
      <w:r w:rsidRPr="00F43784">
        <w:rPr>
          <w:rStyle w:val="lev"/>
          <w:rFonts w:ascii="Verdana" w:eastAsia="Times New Roman" w:hAnsi="Verdana"/>
          <w:sz w:val="20"/>
          <w:szCs w:val="20"/>
        </w:rPr>
        <w:t>Report d’échéances sociales et/ou fiscales</w:t>
      </w:r>
      <w:r w:rsidRPr="00F43784">
        <w:rPr>
          <w:rFonts w:ascii="Verdana" w:eastAsia="Times New Roman" w:hAnsi="Verdana"/>
          <w:sz w:val="20"/>
          <w:szCs w:val="20"/>
        </w:rPr>
        <w:t xml:space="preserve"> (URSSAF, impôts)</w:t>
      </w:r>
    </w:p>
    <w:p w:rsidR="008345AD" w:rsidRPr="00F43784" w:rsidRDefault="008345AD" w:rsidP="008345AD">
      <w:pPr>
        <w:widowControl/>
        <w:numPr>
          <w:ilvl w:val="0"/>
          <w:numId w:val="8"/>
        </w:numPr>
        <w:autoSpaceDE/>
        <w:autoSpaceDN/>
        <w:spacing w:before="100" w:beforeAutospacing="1" w:after="100" w:afterAutospacing="1" w:line="360" w:lineRule="auto"/>
        <w:rPr>
          <w:rFonts w:ascii="Verdana" w:eastAsia="Times New Roman" w:hAnsi="Verdana"/>
          <w:sz w:val="20"/>
          <w:szCs w:val="20"/>
        </w:rPr>
      </w:pPr>
      <w:r w:rsidRPr="00F43784">
        <w:rPr>
          <w:rFonts w:ascii="Verdana" w:eastAsia="Times New Roman" w:hAnsi="Verdana"/>
          <w:sz w:val="20"/>
          <w:szCs w:val="20"/>
        </w:rPr>
        <w:t xml:space="preserve">Un </w:t>
      </w:r>
      <w:r w:rsidRPr="00F43784">
        <w:rPr>
          <w:rStyle w:val="lev"/>
          <w:rFonts w:ascii="Verdana" w:eastAsia="Times New Roman" w:hAnsi="Verdana"/>
          <w:sz w:val="20"/>
          <w:szCs w:val="20"/>
        </w:rPr>
        <w:t>plan d'étalement de créances</w:t>
      </w:r>
      <w:r w:rsidRPr="00F43784">
        <w:rPr>
          <w:rFonts w:ascii="Verdana" w:eastAsia="Times New Roman" w:hAnsi="Verdana"/>
          <w:sz w:val="20"/>
          <w:szCs w:val="20"/>
        </w:rPr>
        <w:t xml:space="preserve"> avec l’appui de l’Etat et de la Banque de France</w:t>
      </w:r>
    </w:p>
    <w:p w:rsidR="008345AD" w:rsidRPr="00F43784" w:rsidRDefault="008345AD" w:rsidP="008345AD">
      <w:pPr>
        <w:widowControl/>
        <w:numPr>
          <w:ilvl w:val="0"/>
          <w:numId w:val="8"/>
        </w:numPr>
        <w:autoSpaceDE/>
        <w:autoSpaceDN/>
        <w:spacing w:before="100" w:beforeAutospacing="1" w:after="100" w:afterAutospacing="1" w:line="360" w:lineRule="auto"/>
        <w:rPr>
          <w:rFonts w:ascii="Verdana" w:eastAsia="Times New Roman" w:hAnsi="Verdana"/>
          <w:sz w:val="20"/>
          <w:szCs w:val="20"/>
        </w:rPr>
      </w:pPr>
      <w:r w:rsidRPr="00F43784">
        <w:rPr>
          <w:rFonts w:ascii="Verdana" w:eastAsia="Times New Roman" w:hAnsi="Verdana"/>
          <w:sz w:val="20"/>
          <w:szCs w:val="20"/>
        </w:rPr>
        <w:t xml:space="preserve">Obtention ou maintien d’un </w:t>
      </w:r>
      <w:r w:rsidRPr="00F43784">
        <w:rPr>
          <w:rStyle w:val="lev"/>
          <w:rFonts w:ascii="Verdana" w:eastAsia="Times New Roman" w:hAnsi="Verdana"/>
          <w:sz w:val="20"/>
          <w:szCs w:val="20"/>
        </w:rPr>
        <w:t>crédit bancaire</w:t>
      </w:r>
      <w:r w:rsidRPr="00F43784">
        <w:rPr>
          <w:rFonts w:ascii="Verdana" w:eastAsia="Times New Roman" w:hAnsi="Verdana"/>
          <w:sz w:val="20"/>
          <w:szCs w:val="20"/>
        </w:rPr>
        <w:t xml:space="preserve"> via Bpifrance</w:t>
      </w:r>
    </w:p>
    <w:p w:rsidR="008345AD" w:rsidRPr="00F43784" w:rsidRDefault="008345AD" w:rsidP="008345AD">
      <w:pPr>
        <w:widowControl/>
        <w:numPr>
          <w:ilvl w:val="0"/>
          <w:numId w:val="8"/>
        </w:numPr>
        <w:autoSpaceDE/>
        <w:autoSpaceDN/>
        <w:spacing w:before="100" w:beforeAutospacing="1" w:after="100" w:afterAutospacing="1" w:line="360" w:lineRule="auto"/>
        <w:rPr>
          <w:rFonts w:ascii="Verdana" w:eastAsia="Times New Roman" w:hAnsi="Verdana"/>
          <w:sz w:val="20"/>
          <w:szCs w:val="20"/>
        </w:rPr>
      </w:pPr>
      <w:r w:rsidRPr="00F43784">
        <w:rPr>
          <w:rFonts w:ascii="Verdana" w:eastAsia="Times New Roman" w:hAnsi="Verdana"/>
          <w:sz w:val="20"/>
          <w:szCs w:val="20"/>
        </w:rPr>
        <w:t xml:space="preserve">Financement des salariés par le mécanisme de </w:t>
      </w:r>
      <w:r w:rsidRPr="00F43784">
        <w:rPr>
          <w:rStyle w:val="lev"/>
          <w:rFonts w:ascii="Verdana" w:eastAsia="Times New Roman" w:hAnsi="Verdana"/>
          <w:sz w:val="20"/>
          <w:szCs w:val="20"/>
        </w:rPr>
        <w:t>chômage partiel</w:t>
      </w:r>
    </w:p>
    <w:p w:rsidR="008345AD" w:rsidRPr="00F43784" w:rsidRDefault="008345AD" w:rsidP="008345AD">
      <w:pPr>
        <w:widowControl/>
        <w:numPr>
          <w:ilvl w:val="0"/>
          <w:numId w:val="8"/>
        </w:numPr>
        <w:autoSpaceDE/>
        <w:autoSpaceDN/>
        <w:spacing w:before="100" w:beforeAutospacing="1" w:after="100" w:afterAutospacing="1" w:line="360" w:lineRule="auto"/>
        <w:rPr>
          <w:rFonts w:ascii="Verdana" w:eastAsia="Times New Roman" w:hAnsi="Verdana"/>
          <w:sz w:val="20"/>
          <w:szCs w:val="20"/>
        </w:rPr>
      </w:pPr>
      <w:r w:rsidRPr="00F43784">
        <w:rPr>
          <w:rFonts w:ascii="Verdana" w:eastAsia="Times New Roman" w:hAnsi="Verdana"/>
          <w:sz w:val="20"/>
          <w:szCs w:val="20"/>
        </w:rPr>
        <w:t>Appui au</w:t>
      </w:r>
      <w:r w:rsidRPr="00F43784">
        <w:rPr>
          <w:rStyle w:val="lev"/>
          <w:rFonts w:ascii="Verdana" w:eastAsia="Times New Roman" w:hAnsi="Verdana"/>
          <w:sz w:val="20"/>
          <w:szCs w:val="20"/>
        </w:rPr>
        <w:t xml:space="preserve"> traitement d’un conflit avec des clients ou fournisseurs </w:t>
      </w:r>
    </w:p>
    <w:p w:rsidR="008345AD" w:rsidRDefault="008345AD" w:rsidP="008345AD">
      <w:pPr>
        <w:jc w:val="both"/>
        <w:rPr>
          <w:rFonts w:ascii="Verdana" w:eastAsia="Times New Roman" w:hAnsi="Verdana"/>
          <w:sz w:val="20"/>
          <w:szCs w:val="20"/>
        </w:rPr>
      </w:pPr>
    </w:p>
    <w:p w:rsidR="008345AD" w:rsidRDefault="008345AD" w:rsidP="008345AD">
      <w:pPr>
        <w:jc w:val="both"/>
        <w:rPr>
          <w:rFonts w:ascii="Verdana" w:eastAsia="Times New Roman" w:hAnsi="Verdana"/>
          <w:sz w:val="20"/>
          <w:szCs w:val="20"/>
        </w:rPr>
      </w:pPr>
      <w:r w:rsidRPr="008345AD">
        <w:rPr>
          <w:rFonts w:ascii="Verdana" w:eastAsia="Times New Roman" w:hAnsi="Verdana"/>
          <w:sz w:val="20"/>
          <w:szCs w:val="20"/>
        </w:rPr>
        <w:t xml:space="preserve">Dans </w:t>
      </w:r>
      <w:hyperlink r:id="rId38" w:history="1">
        <w:r w:rsidRPr="008345AD">
          <w:rPr>
            <w:rStyle w:val="Lienhypertexte"/>
            <w:rFonts w:ascii="Verdana" w:eastAsia="Times New Roman" w:hAnsi="Verdana"/>
            <w:sz w:val="20"/>
            <w:szCs w:val="20"/>
          </w:rPr>
          <w:t>la fiche pratique</w:t>
        </w:r>
      </w:hyperlink>
      <w:r w:rsidRPr="008345AD">
        <w:rPr>
          <w:rFonts w:ascii="Verdana" w:eastAsia="Times New Roman" w:hAnsi="Verdana"/>
          <w:sz w:val="20"/>
          <w:szCs w:val="20"/>
        </w:rPr>
        <w:t>, retrouvez le dispositif des régions qui</w:t>
      </w:r>
      <w:r w:rsidRPr="008345AD">
        <w:rPr>
          <w:rFonts w:ascii="Verdana" w:hAnsi="Verdana"/>
          <w:sz w:val="20"/>
          <w:szCs w:val="20"/>
        </w:rPr>
        <w:t xml:space="preserve"> s’engagent aussi aux côtés des PME pour les aider à faire face à cette crise inédite. Soutien de la trésorerie, renforcement des capacités de garantie, accompagnement, etc. </w:t>
      </w:r>
      <w:r w:rsidRPr="008345AD">
        <w:rPr>
          <w:rFonts w:ascii="Verdana" w:eastAsia="Times New Roman" w:hAnsi="Verdana"/>
          <w:sz w:val="20"/>
          <w:szCs w:val="20"/>
        </w:rPr>
        <w:t xml:space="preserve"> </w:t>
      </w:r>
    </w:p>
    <w:p w:rsidR="008345AD" w:rsidRPr="008345AD" w:rsidRDefault="008345AD" w:rsidP="008345AD">
      <w:pPr>
        <w:jc w:val="both"/>
        <w:rPr>
          <w:rFonts w:ascii="Verdana" w:eastAsia="Times New Roman" w:hAnsi="Verdana"/>
          <w:sz w:val="20"/>
          <w:szCs w:val="20"/>
        </w:rPr>
      </w:pPr>
    </w:p>
    <w:p w:rsidR="008345AD" w:rsidRPr="00F43784" w:rsidRDefault="008345AD" w:rsidP="008345AD">
      <w:pPr>
        <w:jc w:val="both"/>
        <w:rPr>
          <w:rFonts w:ascii="Verdana" w:eastAsia="Times New Roman" w:hAnsi="Verdana"/>
          <w:sz w:val="20"/>
          <w:szCs w:val="20"/>
        </w:rPr>
      </w:pPr>
      <w:r>
        <w:rPr>
          <w:rFonts w:ascii="Verdana" w:eastAsia="Times New Roman" w:hAnsi="Verdana"/>
          <w:sz w:val="20"/>
          <w:szCs w:val="20"/>
        </w:rPr>
        <w:t>La</w:t>
      </w:r>
      <w:r w:rsidRPr="00F43784">
        <w:rPr>
          <w:rStyle w:val="lev"/>
          <w:rFonts w:ascii="Verdana" w:eastAsia="Times New Roman" w:hAnsi="Verdana"/>
          <w:sz w:val="20"/>
          <w:szCs w:val="20"/>
        </w:rPr>
        <w:t xml:space="preserve"> CPME</w:t>
      </w:r>
      <w:r w:rsidRPr="00F43784">
        <w:rPr>
          <w:rFonts w:ascii="Verdana" w:eastAsia="Times New Roman" w:hAnsi="Verdana"/>
          <w:sz w:val="20"/>
          <w:szCs w:val="20"/>
        </w:rPr>
        <w:t xml:space="preserve"> a </w:t>
      </w:r>
      <w:hyperlink r:id="rId39" w:history="1">
        <w:r w:rsidRPr="008345AD">
          <w:rPr>
            <w:rStyle w:val="Lienhypertexte"/>
            <w:rFonts w:ascii="Verdana" w:eastAsia="Times New Roman" w:hAnsi="Verdana"/>
            <w:sz w:val="20"/>
            <w:szCs w:val="20"/>
          </w:rPr>
          <w:t>regroupé dans une fiche</w:t>
        </w:r>
      </w:hyperlink>
      <w:r>
        <w:rPr>
          <w:rFonts w:ascii="Verdana" w:eastAsia="Times New Roman" w:hAnsi="Verdana"/>
          <w:sz w:val="20"/>
          <w:szCs w:val="20"/>
        </w:rPr>
        <w:t xml:space="preserve"> </w:t>
      </w:r>
      <w:r w:rsidRPr="00F43784">
        <w:rPr>
          <w:rFonts w:ascii="Verdana" w:eastAsia="Times New Roman" w:hAnsi="Verdana"/>
          <w:sz w:val="20"/>
          <w:szCs w:val="20"/>
        </w:rPr>
        <w:t xml:space="preserve">toutes ces </w:t>
      </w:r>
      <w:r w:rsidRPr="00F43784">
        <w:rPr>
          <w:rStyle w:val="lev"/>
          <w:rFonts w:ascii="Verdana" w:eastAsia="Times New Roman" w:hAnsi="Verdana"/>
          <w:sz w:val="20"/>
          <w:szCs w:val="20"/>
        </w:rPr>
        <w:t>aides</w:t>
      </w:r>
      <w:r w:rsidRPr="00F43784">
        <w:rPr>
          <w:rFonts w:ascii="Verdana" w:eastAsia="Times New Roman" w:hAnsi="Verdana"/>
          <w:sz w:val="20"/>
          <w:szCs w:val="20"/>
        </w:rPr>
        <w:t xml:space="preserve"> de manière claire et exhaustive, et surtout les </w:t>
      </w:r>
      <w:r w:rsidRPr="00F43784">
        <w:rPr>
          <w:rStyle w:val="lev"/>
          <w:rFonts w:ascii="Verdana" w:eastAsia="Times New Roman" w:hAnsi="Verdana"/>
          <w:sz w:val="20"/>
          <w:szCs w:val="20"/>
        </w:rPr>
        <w:t>contacts et modalités</w:t>
      </w:r>
      <w:r w:rsidRPr="00F43784">
        <w:rPr>
          <w:rFonts w:ascii="Verdana" w:eastAsia="Times New Roman" w:hAnsi="Verdana"/>
          <w:sz w:val="20"/>
          <w:szCs w:val="20"/>
        </w:rPr>
        <w:t xml:space="preserve"> pour en bénéficier.</w:t>
      </w:r>
    </w:p>
    <w:p w:rsidR="004E5AC8" w:rsidRDefault="004E5AC8" w:rsidP="004C58C8">
      <w:pPr>
        <w:spacing w:line="276" w:lineRule="auto"/>
        <w:jc w:val="both"/>
        <w:rPr>
          <w:rFonts w:ascii="Helvetica" w:eastAsia="Calibri" w:hAnsi="Helvetica" w:cs="Calibri"/>
          <w:color w:val="535556"/>
          <w:sz w:val="21"/>
          <w:szCs w:val="21"/>
          <w:lang w:eastAsia="fr-FR"/>
        </w:rPr>
      </w:pPr>
    </w:p>
    <w:p w:rsidR="004E5AC8" w:rsidRDefault="004E5AC8" w:rsidP="004C58C8">
      <w:pPr>
        <w:spacing w:line="276" w:lineRule="auto"/>
        <w:jc w:val="both"/>
        <w:rPr>
          <w:rFonts w:ascii="Helvetica" w:eastAsia="Calibri" w:hAnsi="Helvetica" w:cs="Calibri"/>
          <w:color w:val="535556"/>
          <w:sz w:val="21"/>
          <w:szCs w:val="21"/>
          <w:lang w:eastAsia="fr-FR"/>
        </w:rPr>
      </w:pPr>
    </w:p>
    <w:p w:rsidR="004E5AC8" w:rsidRDefault="004E5AC8" w:rsidP="007F7DB0">
      <w:pPr>
        <w:spacing w:line="300" w:lineRule="auto"/>
        <w:jc w:val="center"/>
        <w:rPr>
          <w:rStyle w:val="lev"/>
          <w:rFonts w:ascii="Verdana" w:eastAsia="Times New Roman" w:hAnsi="Verdana"/>
          <w:color w:val="A81815"/>
          <w:sz w:val="28"/>
          <w:szCs w:val="28"/>
        </w:rPr>
      </w:pPr>
    </w:p>
    <w:p w:rsidR="003A533C" w:rsidRPr="007F7DB0" w:rsidRDefault="003A533C" w:rsidP="007F7DB0">
      <w:pPr>
        <w:spacing w:line="300" w:lineRule="auto"/>
        <w:jc w:val="center"/>
        <w:rPr>
          <w:rFonts w:ascii="Verdana" w:eastAsia="Times New Roman" w:hAnsi="Verdana" w:cs="Helvetica"/>
          <w:color w:val="606060"/>
          <w:sz w:val="28"/>
          <w:szCs w:val="28"/>
        </w:rPr>
      </w:pPr>
      <w:r w:rsidRPr="007F7DB0">
        <w:rPr>
          <w:rStyle w:val="lev"/>
          <w:rFonts w:ascii="Verdana" w:eastAsia="Times New Roman" w:hAnsi="Verdana"/>
          <w:color w:val="A81815"/>
          <w:sz w:val="28"/>
          <w:szCs w:val="28"/>
        </w:rPr>
        <w:t>Autres mesures de soutien aux entreprises</w:t>
      </w:r>
    </w:p>
    <w:p w:rsidR="004E5AC8" w:rsidRPr="004E5AC8" w:rsidRDefault="003A533C" w:rsidP="004E5AC8">
      <w:pPr>
        <w:pStyle w:val="Paragraphedeliste"/>
        <w:numPr>
          <w:ilvl w:val="0"/>
          <w:numId w:val="26"/>
        </w:numPr>
        <w:spacing w:before="100" w:beforeAutospacing="1" w:after="100" w:afterAutospacing="1" w:line="300" w:lineRule="auto"/>
        <w:jc w:val="both"/>
        <w:rPr>
          <w:rStyle w:val="lev"/>
          <w:rFonts w:ascii="Verdana" w:eastAsia="Times New Roman" w:hAnsi="Verdana" w:cs="Helvetica"/>
          <w:b w:val="0"/>
          <w:bCs w:val="0"/>
          <w:sz w:val="20"/>
          <w:szCs w:val="20"/>
        </w:rPr>
      </w:pPr>
      <w:r w:rsidRPr="007F7DB0">
        <w:rPr>
          <w:rFonts w:ascii="Verdana" w:eastAsia="Times New Roman" w:hAnsi="Verdana" w:cs="Helvetica"/>
          <w:sz w:val="20"/>
          <w:szCs w:val="20"/>
        </w:rPr>
        <w:t xml:space="preserve">Les réponses du Gouvernement aux </w:t>
      </w:r>
      <w:r w:rsidRPr="007F7DB0">
        <w:rPr>
          <w:rStyle w:val="lev"/>
          <w:rFonts w:ascii="Verdana" w:eastAsia="Times New Roman" w:hAnsi="Verdana"/>
          <w:sz w:val="20"/>
          <w:szCs w:val="20"/>
        </w:rPr>
        <w:t xml:space="preserve">difficultés rencontrées par les indépendants dont les micro-entrepreneurs : </w:t>
      </w:r>
    </w:p>
    <w:p w:rsidR="003A533C" w:rsidRPr="007F7DB0" w:rsidRDefault="0090721A" w:rsidP="004E5AC8">
      <w:pPr>
        <w:pStyle w:val="Paragraphedeliste"/>
        <w:spacing w:before="100" w:beforeAutospacing="1" w:after="100" w:afterAutospacing="1" w:line="300" w:lineRule="auto"/>
        <w:jc w:val="both"/>
        <w:rPr>
          <w:rFonts w:ascii="Verdana" w:eastAsia="Times New Roman" w:hAnsi="Verdana" w:cs="Helvetica"/>
          <w:sz w:val="20"/>
          <w:szCs w:val="20"/>
        </w:rPr>
      </w:pPr>
      <w:hyperlink r:id="rId40" w:history="1">
        <w:r w:rsidR="004E5AC8" w:rsidRPr="00E96866">
          <w:rPr>
            <w:rStyle w:val="Lienhypertexte"/>
            <w:rFonts w:ascii="Verdana" w:eastAsia="Times New Roman" w:hAnsi="Verdana" w:cs="Helvetica"/>
            <w:sz w:val="20"/>
            <w:szCs w:val="20"/>
          </w:rPr>
          <w:t>https://www.economie.gouv.fr/files/files/PDF/2020/covid-independants.pdf</w:t>
        </w:r>
      </w:hyperlink>
    </w:p>
    <w:p w:rsidR="007F7DB0" w:rsidRDefault="007F7DB0" w:rsidP="004E5AC8">
      <w:pPr>
        <w:pStyle w:val="Paragraphedeliste"/>
        <w:spacing w:before="100" w:beforeAutospacing="1" w:after="100" w:afterAutospacing="1" w:line="300" w:lineRule="auto"/>
        <w:jc w:val="both"/>
        <w:rPr>
          <w:rFonts w:ascii="Helvetica" w:eastAsia="Times New Roman" w:hAnsi="Helvetica" w:cs="Helvetica"/>
          <w:color w:val="606060"/>
          <w:sz w:val="23"/>
          <w:szCs w:val="23"/>
        </w:rPr>
      </w:pPr>
    </w:p>
    <w:p w:rsidR="004E5AC8" w:rsidRDefault="003A533C" w:rsidP="004E5AC8">
      <w:pPr>
        <w:pStyle w:val="Paragraphedeliste"/>
        <w:numPr>
          <w:ilvl w:val="0"/>
          <w:numId w:val="26"/>
        </w:numPr>
        <w:spacing w:before="100" w:beforeAutospacing="1" w:after="100" w:afterAutospacing="1" w:line="300" w:lineRule="auto"/>
        <w:jc w:val="both"/>
        <w:rPr>
          <w:rFonts w:ascii="Verdana" w:eastAsia="Times New Roman" w:hAnsi="Verdana" w:cs="Helvetica"/>
          <w:sz w:val="20"/>
          <w:szCs w:val="20"/>
        </w:rPr>
      </w:pPr>
      <w:r w:rsidRPr="007F7DB0">
        <w:rPr>
          <w:rFonts w:ascii="Verdana" w:eastAsia="Times New Roman" w:hAnsi="Verdana" w:cs="Helvetica"/>
          <w:sz w:val="20"/>
          <w:szCs w:val="20"/>
        </w:rPr>
        <w:t xml:space="preserve">Pour soutenir les trésoreries des entreprises et des professionnels, lancement ce mercredi 25 mars des </w:t>
      </w:r>
      <w:r w:rsidRPr="007F7DB0">
        <w:rPr>
          <w:rStyle w:val="lev"/>
          <w:rFonts w:ascii="Verdana" w:eastAsia="Times New Roman" w:hAnsi="Verdana"/>
          <w:sz w:val="20"/>
          <w:szCs w:val="20"/>
        </w:rPr>
        <w:t>« prêts garantis par l’Etat »</w:t>
      </w:r>
      <w:r w:rsidRPr="007F7DB0">
        <w:rPr>
          <w:rFonts w:ascii="Verdana" w:eastAsia="Times New Roman" w:hAnsi="Verdana" w:cs="Helvetica"/>
          <w:sz w:val="20"/>
          <w:szCs w:val="20"/>
        </w:rPr>
        <w:t xml:space="preserve"> avec la mobilisation de l’Etat, de la Fédération Bancaire Française et Bpifrance. Ce dispositif inédit et ouvert à tous les secteurs d’activité, va permettre à l’Etat de garantir pour 300 milliards d’euros de prêts. Modalités pratiques : </w:t>
      </w:r>
    </w:p>
    <w:p w:rsidR="00AA3772" w:rsidRDefault="0090721A" w:rsidP="004E5AC8">
      <w:pPr>
        <w:pStyle w:val="Paragraphedeliste"/>
        <w:spacing w:before="100" w:beforeAutospacing="1" w:after="100" w:afterAutospacing="1" w:line="300" w:lineRule="auto"/>
        <w:jc w:val="both"/>
        <w:rPr>
          <w:rFonts w:ascii="Verdana" w:eastAsia="Times New Roman" w:hAnsi="Verdana" w:cs="Helvetica"/>
          <w:sz w:val="20"/>
          <w:szCs w:val="20"/>
        </w:rPr>
      </w:pPr>
      <w:hyperlink r:id="rId41" w:history="1">
        <w:r w:rsidR="004E5AC8" w:rsidRPr="00E96866">
          <w:rPr>
            <w:rStyle w:val="Lienhypertexte"/>
            <w:rFonts w:ascii="Verdana" w:eastAsia="Times New Roman" w:hAnsi="Verdana" w:cs="Helvetica"/>
            <w:sz w:val="20"/>
            <w:szCs w:val="20"/>
          </w:rPr>
          <w:t>https://www.economie.gouv.fr/files/files/PDF/2020/dp-covid-pret-garanti.pdf</w:t>
        </w:r>
      </w:hyperlink>
    </w:p>
    <w:p w:rsidR="00AA3772" w:rsidRPr="00AA3772" w:rsidRDefault="00AA3772" w:rsidP="004E5AC8">
      <w:pPr>
        <w:pStyle w:val="Paragraphedeliste"/>
        <w:jc w:val="both"/>
        <w:rPr>
          <w:rStyle w:val="lev"/>
          <w:rFonts w:ascii="Verdana" w:eastAsia="Times New Roman" w:hAnsi="Verdana" w:cs="Helvetica"/>
          <w:color w:val="A81815"/>
          <w:sz w:val="27"/>
          <w:szCs w:val="27"/>
        </w:rPr>
      </w:pPr>
    </w:p>
    <w:p w:rsidR="004E5AC8" w:rsidRDefault="00AA3772" w:rsidP="004E5AC8">
      <w:pPr>
        <w:pStyle w:val="Paragraphedeliste"/>
        <w:numPr>
          <w:ilvl w:val="0"/>
          <w:numId w:val="26"/>
        </w:numPr>
        <w:spacing w:before="100" w:beforeAutospacing="1" w:after="100" w:afterAutospacing="1" w:line="276" w:lineRule="auto"/>
        <w:jc w:val="both"/>
        <w:rPr>
          <w:rFonts w:ascii="Verdana" w:eastAsia="Calibri" w:hAnsi="Verdana"/>
          <w:sz w:val="20"/>
          <w:szCs w:val="20"/>
        </w:rPr>
      </w:pPr>
      <w:r w:rsidRPr="00AA3772">
        <w:rPr>
          <w:rFonts w:ascii="Verdana" w:hAnsi="Verdana"/>
          <w:sz w:val="20"/>
          <w:szCs w:val="20"/>
        </w:rPr>
        <w:t>Le</w:t>
      </w:r>
      <w:r w:rsidR="00FB28AB" w:rsidRPr="00AA3772">
        <w:rPr>
          <w:rFonts w:ascii="Verdana" w:hAnsi="Verdana"/>
          <w:sz w:val="20"/>
          <w:szCs w:val="20"/>
        </w:rPr>
        <w:t xml:space="preserve"> </w:t>
      </w:r>
      <w:r w:rsidR="00FB28AB" w:rsidRPr="00AA3772">
        <w:rPr>
          <w:rFonts w:ascii="Verdana" w:hAnsi="Verdana"/>
          <w:b/>
          <w:bCs/>
          <w:sz w:val="20"/>
          <w:szCs w:val="20"/>
        </w:rPr>
        <w:t>Médiateur des entreprises</w:t>
      </w:r>
      <w:r w:rsidRPr="00AA3772">
        <w:rPr>
          <w:rFonts w:ascii="Verdana" w:hAnsi="Verdana"/>
          <w:b/>
          <w:bCs/>
          <w:sz w:val="20"/>
          <w:szCs w:val="20"/>
        </w:rPr>
        <w:t xml:space="preserve">. </w:t>
      </w:r>
      <w:r w:rsidR="00FB28AB" w:rsidRPr="00AA3772">
        <w:rPr>
          <w:rFonts w:ascii="Verdana" w:eastAsia="Calibri" w:hAnsi="Verdana"/>
          <w:sz w:val="20"/>
          <w:szCs w:val="20"/>
        </w:rPr>
        <w:t>Pendant cette situation inédite liée au coronavirus, le Médiateur des entreprises se mobilise et adapte son fonctionnement pour aider toutes les entreprises.</w:t>
      </w:r>
      <w:r w:rsidRPr="00AA3772">
        <w:rPr>
          <w:rFonts w:ascii="Verdana" w:eastAsia="Calibri" w:hAnsi="Verdana"/>
          <w:sz w:val="20"/>
          <w:szCs w:val="20"/>
        </w:rPr>
        <w:t xml:space="preserve"> </w:t>
      </w:r>
      <w:r w:rsidR="00FB28AB" w:rsidRPr="00AA3772">
        <w:rPr>
          <w:rFonts w:ascii="Verdana" w:eastAsia="Calibri" w:hAnsi="Verdana"/>
          <w:sz w:val="20"/>
          <w:szCs w:val="20"/>
        </w:rPr>
        <w:t xml:space="preserve">Toutes les médiations sont effectuées par téléphone ou visioconférence donc n'hésitez pas les consulter si besoin. </w:t>
      </w:r>
    </w:p>
    <w:p w:rsidR="00FB28AB" w:rsidRDefault="0090721A" w:rsidP="004E5AC8">
      <w:pPr>
        <w:pStyle w:val="Paragraphedeliste"/>
        <w:spacing w:before="100" w:beforeAutospacing="1" w:after="100" w:afterAutospacing="1" w:line="276" w:lineRule="auto"/>
        <w:jc w:val="both"/>
        <w:rPr>
          <w:rStyle w:val="Lienhypertexte"/>
          <w:rFonts w:ascii="Verdana" w:eastAsia="Calibri" w:hAnsi="Verdana"/>
          <w:sz w:val="20"/>
          <w:szCs w:val="20"/>
        </w:rPr>
      </w:pPr>
      <w:hyperlink r:id="rId42" w:history="1">
        <w:r w:rsidR="00D35BBE" w:rsidRPr="00E96866">
          <w:rPr>
            <w:rStyle w:val="Lienhypertexte"/>
            <w:rFonts w:ascii="Verdana" w:eastAsia="Calibri" w:hAnsi="Verdana"/>
            <w:sz w:val="20"/>
            <w:szCs w:val="20"/>
          </w:rPr>
          <w:t>https://www.economie.gouv.fr/mediateur-des-entreprises</w:t>
        </w:r>
      </w:hyperlink>
    </w:p>
    <w:p w:rsidR="00F92768" w:rsidRDefault="00F92768" w:rsidP="004E5AC8">
      <w:pPr>
        <w:pStyle w:val="Paragraphedeliste"/>
        <w:spacing w:before="100" w:beforeAutospacing="1" w:after="100" w:afterAutospacing="1" w:line="276" w:lineRule="auto"/>
        <w:jc w:val="both"/>
        <w:rPr>
          <w:rStyle w:val="Lienhypertexte"/>
          <w:rFonts w:ascii="Verdana" w:eastAsia="Calibri" w:hAnsi="Verdana"/>
          <w:sz w:val="20"/>
          <w:szCs w:val="20"/>
        </w:rPr>
      </w:pPr>
    </w:p>
    <w:p w:rsidR="003166CD" w:rsidRPr="003166CD" w:rsidRDefault="003166CD" w:rsidP="00F92768">
      <w:pPr>
        <w:pStyle w:val="Paragraphedeliste"/>
        <w:numPr>
          <w:ilvl w:val="0"/>
          <w:numId w:val="26"/>
        </w:numPr>
        <w:spacing w:before="100" w:beforeAutospacing="1" w:after="100" w:afterAutospacing="1" w:line="276" w:lineRule="auto"/>
        <w:jc w:val="both"/>
        <w:rPr>
          <w:rFonts w:ascii="Verdana" w:hAnsi="Verdana"/>
          <w:b/>
          <w:bCs/>
          <w:sz w:val="20"/>
          <w:szCs w:val="20"/>
        </w:rPr>
      </w:pPr>
      <w:proofErr w:type="gramStart"/>
      <w:r w:rsidRPr="003166CD">
        <w:rPr>
          <w:rFonts w:ascii="Verdana" w:hAnsi="Verdana"/>
          <w:b/>
          <w:bCs/>
          <w:sz w:val="20"/>
          <w:szCs w:val="20"/>
        </w:rPr>
        <w:lastRenderedPageBreak/>
        <w:t>la</w:t>
      </w:r>
      <w:proofErr w:type="gramEnd"/>
      <w:r w:rsidRPr="003166CD">
        <w:rPr>
          <w:rFonts w:ascii="Verdana" w:hAnsi="Verdana"/>
          <w:b/>
          <w:bCs/>
          <w:sz w:val="20"/>
          <w:szCs w:val="20"/>
        </w:rPr>
        <w:t xml:space="preserve"> Banque des Territoires active des mesures exceptionnelles</w:t>
      </w:r>
      <w:r w:rsidR="004D7ACD">
        <w:rPr>
          <w:rFonts w:ascii="Verdana" w:hAnsi="Verdana"/>
          <w:b/>
          <w:bCs/>
          <w:sz w:val="20"/>
          <w:szCs w:val="20"/>
        </w:rPr>
        <w:t xml:space="preserve">. </w:t>
      </w:r>
      <w:hyperlink r:id="rId43" w:history="1">
        <w:r w:rsidR="004D7ACD" w:rsidRPr="004D7ACD">
          <w:rPr>
            <w:rStyle w:val="Lienhypertexte"/>
            <w:rFonts w:ascii="Verdana" w:hAnsi="Verdana"/>
            <w:b/>
            <w:bCs/>
            <w:sz w:val="20"/>
            <w:szCs w:val="20"/>
          </w:rPr>
          <w:t>Consultez le communiqué</w:t>
        </w:r>
      </w:hyperlink>
    </w:p>
    <w:p w:rsidR="003166CD" w:rsidRDefault="003166CD" w:rsidP="003166CD">
      <w:pPr>
        <w:pStyle w:val="Paragraphedeliste"/>
        <w:spacing w:before="100" w:beforeAutospacing="1" w:after="100" w:afterAutospacing="1" w:line="276" w:lineRule="auto"/>
        <w:jc w:val="both"/>
        <w:rPr>
          <w:rFonts w:ascii="Verdana" w:hAnsi="Verdana"/>
          <w:b/>
          <w:bCs/>
          <w:sz w:val="20"/>
          <w:szCs w:val="20"/>
        </w:rPr>
      </w:pPr>
    </w:p>
    <w:p w:rsidR="00F0710B" w:rsidRPr="00AB0FDF" w:rsidRDefault="00F0710B" w:rsidP="00F0710B">
      <w:pPr>
        <w:pStyle w:val="Paragraphedeliste"/>
        <w:numPr>
          <w:ilvl w:val="0"/>
          <w:numId w:val="26"/>
        </w:numPr>
        <w:spacing w:before="100" w:beforeAutospacing="1" w:after="100" w:afterAutospacing="1" w:line="276" w:lineRule="auto"/>
        <w:jc w:val="both"/>
        <w:rPr>
          <w:rFonts w:ascii="Verdana" w:hAnsi="Verdana"/>
          <w:sz w:val="20"/>
          <w:szCs w:val="20"/>
        </w:rPr>
      </w:pPr>
      <w:r w:rsidRPr="00F0710B">
        <w:rPr>
          <w:rFonts w:ascii="Verdana" w:hAnsi="Verdana"/>
          <w:sz w:val="20"/>
          <w:szCs w:val="20"/>
        </w:rPr>
        <w:t xml:space="preserve">Le Gouvernement apporte des </w:t>
      </w:r>
      <w:r w:rsidRPr="00053C52">
        <w:rPr>
          <w:rFonts w:ascii="Verdana" w:hAnsi="Verdana"/>
          <w:b/>
          <w:bCs/>
          <w:sz w:val="20"/>
          <w:szCs w:val="20"/>
        </w:rPr>
        <w:t>réponses aux difficultés rencontrées par les indépendants, dont les micro-entrepreneurs</w:t>
      </w:r>
      <w:r w:rsidRPr="00F0710B">
        <w:rPr>
          <w:rFonts w:ascii="Verdana" w:hAnsi="Verdana"/>
          <w:sz w:val="20"/>
          <w:szCs w:val="20"/>
        </w:rPr>
        <w:t xml:space="preserve">, frappés par la crise sanitaire. </w:t>
      </w:r>
      <w:hyperlink r:id="rId44" w:history="1">
        <w:r w:rsidRPr="00F0710B">
          <w:rPr>
            <w:rFonts w:ascii="Verdana" w:hAnsi="Verdana"/>
            <w:color w:val="4472C4" w:themeColor="accent1"/>
            <w:sz w:val="20"/>
            <w:szCs w:val="20"/>
            <w:u w:val="single"/>
          </w:rPr>
          <w:t>Document mis à jour le 23/03/2020</w:t>
        </w:r>
      </w:hyperlink>
    </w:p>
    <w:p w:rsidR="00AB0FDF" w:rsidRPr="00AB0FDF" w:rsidRDefault="00AB0FDF" w:rsidP="00AB0FDF">
      <w:pPr>
        <w:pStyle w:val="Paragraphedeliste"/>
        <w:rPr>
          <w:rFonts w:ascii="Verdana" w:hAnsi="Verdana"/>
          <w:sz w:val="20"/>
          <w:szCs w:val="20"/>
        </w:rPr>
      </w:pPr>
    </w:p>
    <w:p w:rsidR="00AB0FDF" w:rsidRPr="00AB0FDF" w:rsidRDefault="00AB0FDF" w:rsidP="00F0710B">
      <w:pPr>
        <w:pStyle w:val="Paragraphedeliste"/>
        <w:numPr>
          <w:ilvl w:val="0"/>
          <w:numId w:val="26"/>
        </w:numPr>
        <w:spacing w:before="100" w:beforeAutospacing="1" w:after="100" w:afterAutospacing="1" w:line="276" w:lineRule="auto"/>
        <w:jc w:val="both"/>
        <w:rPr>
          <w:rFonts w:ascii="Verdana" w:eastAsia="Calibri" w:hAnsi="Verdana"/>
          <w:sz w:val="20"/>
          <w:szCs w:val="20"/>
        </w:rPr>
      </w:pPr>
      <w:r w:rsidRPr="00AB0FDF">
        <w:rPr>
          <w:rFonts w:ascii="Verdana" w:eastAsia="Calibri" w:hAnsi="Verdana"/>
          <w:sz w:val="20"/>
          <w:szCs w:val="20"/>
        </w:rPr>
        <w:t xml:space="preserve">Les services de la Direccte Bretagne ont produit </w:t>
      </w:r>
      <w:hyperlink r:id="rId45" w:history="1">
        <w:r w:rsidRPr="00AB0FDF">
          <w:rPr>
            <w:rStyle w:val="Lienhypertexte"/>
            <w:rFonts w:ascii="Verdana" w:eastAsia="Calibri" w:hAnsi="Verdana"/>
            <w:sz w:val="20"/>
            <w:szCs w:val="20"/>
          </w:rPr>
          <w:t>un document qui rappellent les obligations qui incombent au maitre d’ouvrage avant la réouverture d’un chantier du BTP de niveau 1</w:t>
        </w:r>
      </w:hyperlink>
    </w:p>
    <w:p w:rsidR="00F0710B" w:rsidRDefault="00F0710B" w:rsidP="00F0710B">
      <w:pPr>
        <w:pStyle w:val="Paragraphedeliste"/>
        <w:spacing w:before="100" w:beforeAutospacing="1" w:after="100" w:afterAutospacing="1" w:line="276" w:lineRule="auto"/>
        <w:jc w:val="both"/>
        <w:rPr>
          <w:rFonts w:ascii="Verdana" w:hAnsi="Verdana"/>
          <w:b/>
          <w:bCs/>
          <w:sz w:val="20"/>
          <w:szCs w:val="20"/>
        </w:rPr>
      </w:pPr>
    </w:p>
    <w:p w:rsidR="00416F52" w:rsidRPr="00ED7187" w:rsidRDefault="00ED7187" w:rsidP="00ED7187">
      <w:pPr>
        <w:pStyle w:val="Paragraphedeliste"/>
        <w:numPr>
          <w:ilvl w:val="0"/>
          <w:numId w:val="26"/>
        </w:numPr>
        <w:spacing w:before="100" w:beforeAutospacing="1" w:after="100" w:afterAutospacing="1" w:line="276" w:lineRule="auto"/>
        <w:jc w:val="both"/>
        <w:rPr>
          <w:rFonts w:ascii="Verdana" w:eastAsia="Calibri" w:hAnsi="Verdana"/>
          <w:sz w:val="20"/>
          <w:szCs w:val="20"/>
        </w:rPr>
      </w:pPr>
      <w:r w:rsidRPr="00ED7187">
        <w:rPr>
          <w:rFonts w:ascii="Verdana" w:eastAsia="Calibri" w:hAnsi="Verdana"/>
          <w:sz w:val="20"/>
          <w:szCs w:val="20"/>
        </w:rPr>
        <w:t>Dans le cadre du plan gouvernemental de lutte contre le COVID-19, l’</w:t>
      </w:r>
      <w:r w:rsidRPr="00ED7187">
        <w:rPr>
          <w:rFonts w:ascii="Verdana" w:eastAsia="Calibri" w:hAnsi="Verdana"/>
          <w:b/>
          <w:bCs/>
          <w:sz w:val="20"/>
          <w:szCs w:val="20"/>
        </w:rPr>
        <w:t xml:space="preserve">Agence de l’Innovation de Défense </w:t>
      </w:r>
      <w:r w:rsidRPr="00ED7187">
        <w:rPr>
          <w:rFonts w:ascii="Verdana" w:eastAsia="Calibri" w:hAnsi="Verdana"/>
          <w:sz w:val="20"/>
          <w:szCs w:val="20"/>
        </w:rPr>
        <w:t xml:space="preserve">(AID) lance un </w:t>
      </w:r>
      <w:r w:rsidRPr="00ED7187">
        <w:rPr>
          <w:rFonts w:ascii="Verdana" w:eastAsia="Calibri" w:hAnsi="Verdana"/>
          <w:b/>
          <w:bCs/>
          <w:sz w:val="20"/>
          <w:szCs w:val="20"/>
        </w:rPr>
        <w:t>appel à projets</w:t>
      </w:r>
      <w:r w:rsidRPr="00ED7187">
        <w:rPr>
          <w:rFonts w:ascii="Verdana" w:eastAsia="Calibri" w:hAnsi="Verdana"/>
          <w:sz w:val="20"/>
          <w:szCs w:val="20"/>
        </w:rPr>
        <w:t xml:space="preserve"> visant à disposer de propositions pour lutter contre la pandémie. Il porte sur la recherche de solutions innovantes, qu'elles soient d’ordre technologique, organisationnel, managérial ou d’adaptation de processus industriels, qui pourraient être directement mobilisables afin de : protéger la population, soutenir la prise en charge des malades, tester la population, surveiller l’évolution de la maladie au niveau individuel et l’évolution de la pandémie, ou aider à limiter les contraintes pendant la période de crise</w:t>
      </w:r>
      <w:r>
        <w:rPr>
          <w:rFonts w:ascii="Verdana" w:eastAsia="Calibri" w:hAnsi="Verdana"/>
          <w:sz w:val="20"/>
          <w:szCs w:val="20"/>
        </w:rPr>
        <w:t xml:space="preserve">. </w:t>
      </w:r>
      <w:hyperlink r:id="rId46" w:history="1">
        <w:r w:rsidRPr="00ED7187">
          <w:rPr>
            <w:rStyle w:val="Lienhypertexte"/>
            <w:rFonts w:ascii="Verdana" w:eastAsia="Calibri" w:hAnsi="Verdana"/>
            <w:sz w:val="20"/>
            <w:szCs w:val="20"/>
          </w:rPr>
          <w:t>Pour en savoir plus.</w:t>
        </w:r>
      </w:hyperlink>
    </w:p>
    <w:p w:rsidR="00416F52" w:rsidRDefault="00416F52" w:rsidP="00F0710B">
      <w:pPr>
        <w:pStyle w:val="Paragraphedeliste"/>
        <w:spacing w:before="100" w:beforeAutospacing="1" w:after="100" w:afterAutospacing="1" w:line="276" w:lineRule="auto"/>
        <w:jc w:val="both"/>
        <w:rPr>
          <w:rFonts w:ascii="Verdana" w:hAnsi="Verdana"/>
          <w:b/>
          <w:bCs/>
          <w:sz w:val="20"/>
          <w:szCs w:val="20"/>
        </w:rPr>
      </w:pPr>
    </w:p>
    <w:p w:rsidR="00F92768" w:rsidRDefault="00F92768" w:rsidP="00F92768">
      <w:pPr>
        <w:pStyle w:val="Paragraphedeliste"/>
        <w:numPr>
          <w:ilvl w:val="0"/>
          <w:numId w:val="26"/>
        </w:numPr>
        <w:spacing w:before="100" w:beforeAutospacing="1" w:after="100" w:afterAutospacing="1" w:line="276" w:lineRule="auto"/>
        <w:jc w:val="both"/>
        <w:rPr>
          <w:rFonts w:ascii="Verdana" w:hAnsi="Verdana"/>
          <w:b/>
          <w:bCs/>
          <w:sz w:val="20"/>
          <w:szCs w:val="20"/>
        </w:rPr>
      </w:pPr>
      <w:r>
        <w:rPr>
          <w:rFonts w:ascii="Verdana" w:hAnsi="Verdana"/>
          <w:b/>
          <w:bCs/>
          <w:sz w:val="20"/>
          <w:szCs w:val="20"/>
        </w:rPr>
        <w:t>P</w:t>
      </w:r>
      <w:r w:rsidRPr="00F92768">
        <w:rPr>
          <w:rFonts w:ascii="Verdana" w:hAnsi="Verdana"/>
          <w:b/>
          <w:bCs/>
          <w:sz w:val="20"/>
          <w:szCs w:val="20"/>
        </w:rPr>
        <w:t xml:space="preserve">lan d’urgence de soutien dédié </w:t>
      </w:r>
      <w:r w:rsidR="006B4CCF" w:rsidRPr="00F92768">
        <w:rPr>
          <w:rFonts w:ascii="Verdana" w:hAnsi="Verdana"/>
          <w:b/>
          <w:bCs/>
          <w:sz w:val="20"/>
          <w:szCs w:val="20"/>
        </w:rPr>
        <w:t>aux start-ups</w:t>
      </w:r>
      <w:r w:rsidRPr="00F92768">
        <w:rPr>
          <w:rFonts w:ascii="Verdana" w:hAnsi="Verdana"/>
          <w:b/>
          <w:bCs/>
          <w:sz w:val="20"/>
          <w:szCs w:val="20"/>
        </w:rPr>
        <w:t xml:space="preserve"> de près de 4 milliards d’euros</w:t>
      </w:r>
    </w:p>
    <w:p w:rsidR="006B4CCF" w:rsidRDefault="006B4CCF" w:rsidP="006B4CCF">
      <w:pPr>
        <w:pStyle w:val="Paragraphedeliste"/>
        <w:numPr>
          <w:ilvl w:val="1"/>
          <w:numId w:val="26"/>
        </w:numPr>
        <w:spacing w:before="100" w:beforeAutospacing="1" w:after="100" w:afterAutospacing="1" w:line="276" w:lineRule="auto"/>
        <w:jc w:val="both"/>
        <w:rPr>
          <w:rFonts w:ascii="Verdana" w:eastAsia="Calibri" w:hAnsi="Verdana"/>
          <w:sz w:val="20"/>
          <w:szCs w:val="20"/>
        </w:rPr>
      </w:pPr>
      <w:r>
        <w:rPr>
          <w:rFonts w:ascii="Verdana" w:eastAsia="Calibri" w:hAnsi="Verdana"/>
          <w:sz w:val="20"/>
          <w:szCs w:val="20"/>
        </w:rPr>
        <w:t>U</w:t>
      </w:r>
      <w:r w:rsidRPr="006B4CCF">
        <w:rPr>
          <w:rFonts w:ascii="Verdana" w:eastAsia="Calibri" w:hAnsi="Verdana"/>
          <w:sz w:val="20"/>
          <w:szCs w:val="20"/>
        </w:rPr>
        <w:t>ne enveloppe de 80 millions d’euros, financée par le Programme d’investissements d’avenir (PIA) et gérée par Bpifrance, afin de financer des bridges</w:t>
      </w:r>
      <w:r>
        <w:rPr>
          <w:rFonts w:ascii="Verdana" w:eastAsia="Calibri" w:hAnsi="Verdana"/>
          <w:sz w:val="20"/>
          <w:szCs w:val="20"/>
        </w:rPr>
        <w:t xml:space="preserve"> </w:t>
      </w:r>
      <w:r w:rsidRPr="006B4CCF">
        <w:rPr>
          <w:rFonts w:ascii="Verdana" w:eastAsia="Calibri" w:hAnsi="Verdana"/>
          <w:sz w:val="20"/>
          <w:szCs w:val="20"/>
        </w:rPr>
        <w:t>entre deux levées de fonds</w:t>
      </w:r>
    </w:p>
    <w:p w:rsidR="006B4CCF" w:rsidRDefault="006B4CCF" w:rsidP="006B4CCF">
      <w:pPr>
        <w:pStyle w:val="Paragraphedeliste"/>
        <w:numPr>
          <w:ilvl w:val="1"/>
          <w:numId w:val="26"/>
        </w:numPr>
        <w:spacing w:before="100" w:beforeAutospacing="1" w:after="100" w:afterAutospacing="1" w:line="276" w:lineRule="auto"/>
        <w:jc w:val="both"/>
        <w:rPr>
          <w:rFonts w:ascii="Verdana" w:eastAsia="Calibri" w:hAnsi="Verdana"/>
          <w:sz w:val="20"/>
          <w:szCs w:val="20"/>
        </w:rPr>
      </w:pPr>
      <w:r w:rsidRPr="006B4CCF">
        <w:rPr>
          <w:rFonts w:ascii="Verdana" w:eastAsia="Calibri" w:hAnsi="Verdana"/>
          <w:sz w:val="20"/>
          <w:szCs w:val="20"/>
        </w:rPr>
        <w:t>Des prêts de trésorerie garantis par l’Etat pouvant aller</w:t>
      </w:r>
      <w:r>
        <w:rPr>
          <w:rFonts w:ascii="Verdana" w:eastAsia="Calibri" w:hAnsi="Verdana"/>
          <w:sz w:val="20"/>
          <w:szCs w:val="20"/>
        </w:rPr>
        <w:t xml:space="preserve"> </w:t>
      </w:r>
      <w:r w:rsidRPr="006B4CCF">
        <w:rPr>
          <w:rFonts w:ascii="Verdana" w:eastAsia="Calibri" w:hAnsi="Verdana"/>
          <w:sz w:val="20"/>
          <w:szCs w:val="20"/>
        </w:rPr>
        <w:t>spécifiquement</w:t>
      </w:r>
      <w:r>
        <w:rPr>
          <w:rFonts w:ascii="Verdana" w:eastAsia="Calibri" w:hAnsi="Verdana"/>
          <w:sz w:val="20"/>
          <w:szCs w:val="20"/>
        </w:rPr>
        <w:t xml:space="preserve"> </w:t>
      </w:r>
      <w:r w:rsidRPr="006B4CCF">
        <w:rPr>
          <w:rFonts w:ascii="Verdana" w:eastAsia="Calibri" w:hAnsi="Verdana"/>
          <w:sz w:val="20"/>
          <w:szCs w:val="20"/>
        </w:rPr>
        <w:t>jusqu’à deux fois la masse salariale France 2019, ou, si plus élevé,25 % du chiffre d’affaires</w:t>
      </w:r>
      <w:r>
        <w:rPr>
          <w:rFonts w:ascii="Verdana" w:eastAsia="Calibri" w:hAnsi="Verdana"/>
          <w:sz w:val="20"/>
          <w:szCs w:val="20"/>
        </w:rPr>
        <w:t xml:space="preserve"> </w:t>
      </w:r>
      <w:r w:rsidRPr="006B4CCF">
        <w:rPr>
          <w:rFonts w:ascii="Verdana" w:eastAsia="Calibri" w:hAnsi="Verdana"/>
          <w:sz w:val="20"/>
          <w:szCs w:val="20"/>
        </w:rPr>
        <w:t>annuel</w:t>
      </w:r>
      <w:r>
        <w:rPr>
          <w:rFonts w:ascii="Verdana" w:eastAsia="Calibri" w:hAnsi="Verdana"/>
          <w:sz w:val="20"/>
          <w:szCs w:val="20"/>
        </w:rPr>
        <w:t xml:space="preserve"> </w:t>
      </w:r>
      <w:r w:rsidRPr="006B4CCF">
        <w:rPr>
          <w:rFonts w:ascii="Verdana" w:eastAsia="Calibri" w:hAnsi="Verdana"/>
          <w:sz w:val="20"/>
          <w:szCs w:val="20"/>
        </w:rPr>
        <w:t>comme pour les autres entreprises</w:t>
      </w:r>
    </w:p>
    <w:p w:rsidR="00094925" w:rsidRDefault="00094925" w:rsidP="006B4CCF">
      <w:pPr>
        <w:pStyle w:val="Paragraphedeliste"/>
        <w:numPr>
          <w:ilvl w:val="1"/>
          <w:numId w:val="26"/>
        </w:numPr>
        <w:spacing w:before="100" w:beforeAutospacing="1" w:after="100" w:afterAutospacing="1" w:line="276" w:lineRule="auto"/>
        <w:jc w:val="both"/>
        <w:rPr>
          <w:rFonts w:ascii="Verdana" w:eastAsia="Calibri" w:hAnsi="Verdana"/>
          <w:sz w:val="20"/>
          <w:szCs w:val="20"/>
        </w:rPr>
      </w:pPr>
      <w:r>
        <w:rPr>
          <w:rFonts w:ascii="Verdana" w:eastAsia="Calibri" w:hAnsi="Verdana"/>
          <w:sz w:val="20"/>
          <w:szCs w:val="20"/>
        </w:rPr>
        <w:t>Le r</w:t>
      </w:r>
      <w:r w:rsidRPr="00094925">
        <w:rPr>
          <w:rFonts w:ascii="Verdana" w:eastAsia="Calibri" w:hAnsi="Verdana"/>
          <w:sz w:val="20"/>
          <w:szCs w:val="20"/>
        </w:rPr>
        <w:t>emboursement accéléré</w:t>
      </w:r>
      <w:r>
        <w:rPr>
          <w:rFonts w:ascii="Verdana" w:eastAsia="Calibri" w:hAnsi="Verdana"/>
          <w:sz w:val="20"/>
          <w:szCs w:val="20"/>
        </w:rPr>
        <w:t xml:space="preserve"> </w:t>
      </w:r>
      <w:r w:rsidRPr="00094925">
        <w:rPr>
          <w:rFonts w:ascii="Verdana" w:eastAsia="Calibri" w:hAnsi="Verdana"/>
          <w:sz w:val="20"/>
          <w:szCs w:val="20"/>
        </w:rPr>
        <w:t>par l’</w:t>
      </w:r>
      <w:r>
        <w:rPr>
          <w:rFonts w:ascii="Verdana" w:eastAsia="Calibri" w:hAnsi="Verdana"/>
          <w:sz w:val="20"/>
          <w:szCs w:val="20"/>
        </w:rPr>
        <w:t>É</w:t>
      </w:r>
      <w:r w:rsidRPr="00094925">
        <w:rPr>
          <w:rFonts w:ascii="Verdana" w:eastAsia="Calibri" w:hAnsi="Verdana"/>
          <w:sz w:val="20"/>
          <w:szCs w:val="20"/>
        </w:rPr>
        <w:t>tat</w:t>
      </w:r>
      <w:r>
        <w:rPr>
          <w:rFonts w:ascii="Verdana" w:eastAsia="Calibri" w:hAnsi="Verdana"/>
          <w:sz w:val="20"/>
          <w:szCs w:val="20"/>
        </w:rPr>
        <w:t xml:space="preserve"> </w:t>
      </w:r>
      <w:r w:rsidRPr="00094925">
        <w:rPr>
          <w:rFonts w:ascii="Verdana" w:eastAsia="Calibri" w:hAnsi="Verdana"/>
          <w:sz w:val="20"/>
          <w:szCs w:val="20"/>
        </w:rPr>
        <w:t>des crédits d'impôt sur les sociétés restituables en 2020, dont le crédit impôt recherche (CIR) pour l’année 2019,</w:t>
      </w:r>
      <w:r>
        <w:rPr>
          <w:rFonts w:ascii="Verdana" w:eastAsia="Calibri" w:hAnsi="Verdana"/>
          <w:sz w:val="20"/>
          <w:szCs w:val="20"/>
        </w:rPr>
        <w:t xml:space="preserve"> </w:t>
      </w:r>
      <w:r w:rsidRPr="00094925">
        <w:rPr>
          <w:rFonts w:ascii="Verdana" w:eastAsia="Calibri" w:hAnsi="Verdana"/>
          <w:sz w:val="20"/>
          <w:szCs w:val="20"/>
        </w:rPr>
        <w:t>et des crédits de TVA</w:t>
      </w:r>
    </w:p>
    <w:p w:rsidR="00094925" w:rsidRDefault="00094925" w:rsidP="006B4CCF">
      <w:pPr>
        <w:pStyle w:val="Paragraphedeliste"/>
        <w:numPr>
          <w:ilvl w:val="1"/>
          <w:numId w:val="26"/>
        </w:numPr>
        <w:spacing w:before="100" w:beforeAutospacing="1" w:after="100" w:afterAutospacing="1" w:line="276" w:lineRule="auto"/>
        <w:jc w:val="both"/>
        <w:rPr>
          <w:rFonts w:ascii="Verdana" w:eastAsia="Calibri" w:hAnsi="Verdana"/>
          <w:sz w:val="20"/>
          <w:szCs w:val="20"/>
        </w:rPr>
      </w:pPr>
      <w:r w:rsidRPr="00094925">
        <w:rPr>
          <w:rFonts w:ascii="Verdana" w:eastAsia="Calibri" w:hAnsi="Verdana"/>
          <w:sz w:val="20"/>
          <w:szCs w:val="20"/>
        </w:rPr>
        <w:t>Le versement accéléré des aides à l’innovation du PIA déjà attribuées mais non encore versées, pour un montant total estimé de 250</w:t>
      </w:r>
      <w:r>
        <w:rPr>
          <w:rFonts w:ascii="Verdana" w:eastAsia="Calibri" w:hAnsi="Verdana"/>
          <w:sz w:val="20"/>
          <w:szCs w:val="20"/>
        </w:rPr>
        <w:t xml:space="preserve"> </w:t>
      </w:r>
      <w:r w:rsidRPr="00094925">
        <w:rPr>
          <w:rFonts w:ascii="Verdana" w:eastAsia="Calibri" w:hAnsi="Verdana"/>
          <w:sz w:val="20"/>
          <w:szCs w:val="20"/>
        </w:rPr>
        <w:t>millions d’euros</w:t>
      </w:r>
    </w:p>
    <w:p w:rsidR="00094925" w:rsidRDefault="00094925" w:rsidP="006B4CCF">
      <w:pPr>
        <w:pStyle w:val="Paragraphedeliste"/>
        <w:numPr>
          <w:ilvl w:val="1"/>
          <w:numId w:val="26"/>
        </w:numPr>
        <w:spacing w:before="100" w:beforeAutospacing="1" w:after="100" w:afterAutospacing="1" w:line="276" w:lineRule="auto"/>
        <w:jc w:val="both"/>
        <w:rPr>
          <w:rFonts w:ascii="Verdana" w:eastAsia="Calibri" w:hAnsi="Verdana"/>
          <w:sz w:val="20"/>
          <w:szCs w:val="20"/>
        </w:rPr>
      </w:pPr>
      <w:r w:rsidRPr="00094925">
        <w:rPr>
          <w:rFonts w:ascii="Verdana" w:eastAsia="Calibri" w:hAnsi="Verdana"/>
          <w:sz w:val="20"/>
          <w:szCs w:val="20"/>
        </w:rPr>
        <w:t>Enfin, l</w:t>
      </w:r>
      <w:r>
        <w:rPr>
          <w:rFonts w:ascii="Verdana" w:eastAsia="Calibri" w:hAnsi="Verdana"/>
          <w:sz w:val="20"/>
          <w:szCs w:val="20"/>
        </w:rPr>
        <w:t>’É</w:t>
      </w:r>
      <w:r w:rsidRPr="00094925">
        <w:rPr>
          <w:rFonts w:ascii="Verdana" w:eastAsia="Calibri" w:hAnsi="Verdana"/>
          <w:sz w:val="20"/>
          <w:szCs w:val="20"/>
        </w:rPr>
        <w:t>tat maintient, à travers Bpifrance, son</w:t>
      </w:r>
      <w:r>
        <w:rPr>
          <w:rFonts w:ascii="Verdana" w:eastAsia="Calibri" w:hAnsi="Verdana"/>
          <w:sz w:val="20"/>
          <w:szCs w:val="20"/>
        </w:rPr>
        <w:t xml:space="preserve"> </w:t>
      </w:r>
      <w:r w:rsidRPr="00094925">
        <w:rPr>
          <w:rFonts w:ascii="Verdana" w:eastAsia="Calibri" w:hAnsi="Verdana"/>
          <w:sz w:val="20"/>
          <w:szCs w:val="20"/>
        </w:rPr>
        <w:t>soutien aux</w:t>
      </w:r>
      <w:r>
        <w:rPr>
          <w:rFonts w:ascii="Verdana" w:eastAsia="Calibri" w:hAnsi="Verdana"/>
          <w:sz w:val="20"/>
          <w:szCs w:val="20"/>
        </w:rPr>
        <w:t xml:space="preserve"> </w:t>
      </w:r>
      <w:r w:rsidRPr="00094925">
        <w:rPr>
          <w:rFonts w:ascii="Verdana" w:eastAsia="Calibri" w:hAnsi="Verdana"/>
          <w:sz w:val="20"/>
          <w:szCs w:val="20"/>
        </w:rPr>
        <w:t>entreprises innovantes avec près d’1,3 milliard d’euros d’aides à l’innovation</w:t>
      </w:r>
      <w:r>
        <w:rPr>
          <w:rFonts w:ascii="Verdana" w:eastAsia="Calibri" w:hAnsi="Verdana"/>
          <w:sz w:val="20"/>
          <w:szCs w:val="20"/>
        </w:rPr>
        <w:t xml:space="preserve"> </w:t>
      </w:r>
      <w:r w:rsidRPr="00094925">
        <w:rPr>
          <w:rFonts w:ascii="Verdana" w:eastAsia="Calibri" w:hAnsi="Verdana"/>
          <w:sz w:val="20"/>
          <w:szCs w:val="20"/>
        </w:rPr>
        <w:t>prévu</w:t>
      </w:r>
      <w:r>
        <w:rPr>
          <w:rFonts w:ascii="Verdana" w:eastAsia="Calibri" w:hAnsi="Verdana"/>
          <w:sz w:val="20"/>
          <w:szCs w:val="20"/>
        </w:rPr>
        <w:t xml:space="preserve"> </w:t>
      </w:r>
      <w:r w:rsidRPr="00094925">
        <w:rPr>
          <w:rFonts w:ascii="Verdana" w:eastAsia="Calibri" w:hAnsi="Verdana"/>
          <w:sz w:val="20"/>
          <w:szCs w:val="20"/>
        </w:rPr>
        <w:t>pour 20</w:t>
      </w:r>
      <w:r w:rsidR="00123E85">
        <w:rPr>
          <w:rFonts w:ascii="Verdana" w:eastAsia="Calibri" w:hAnsi="Verdana"/>
          <w:sz w:val="20"/>
          <w:szCs w:val="20"/>
        </w:rPr>
        <w:t>20</w:t>
      </w:r>
    </w:p>
    <w:p w:rsidR="00AB36B0" w:rsidRDefault="00AB36B0" w:rsidP="00AB36B0">
      <w:pPr>
        <w:pStyle w:val="Paragraphedeliste"/>
        <w:spacing w:before="100" w:beforeAutospacing="1" w:after="100" w:afterAutospacing="1" w:line="276" w:lineRule="auto"/>
        <w:ind w:left="1440"/>
        <w:jc w:val="both"/>
        <w:rPr>
          <w:rFonts w:ascii="Verdana" w:eastAsia="Calibri" w:hAnsi="Verdana"/>
          <w:sz w:val="20"/>
          <w:szCs w:val="20"/>
        </w:rPr>
      </w:pPr>
      <w:r>
        <w:rPr>
          <w:rFonts w:ascii="Verdana" w:eastAsia="Calibri" w:hAnsi="Verdana"/>
          <w:sz w:val="20"/>
          <w:szCs w:val="20"/>
        </w:rPr>
        <w:t xml:space="preserve">Pour en savoir plus </w:t>
      </w:r>
      <w:hyperlink r:id="rId47" w:history="1">
        <w:r w:rsidRPr="00AB36B0">
          <w:rPr>
            <w:rStyle w:val="Lienhypertexte"/>
            <w:rFonts w:ascii="Verdana" w:eastAsia="Calibri" w:hAnsi="Verdana"/>
            <w:sz w:val="20"/>
            <w:szCs w:val="20"/>
          </w:rPr>
          <w:t>télécharger le communiqué de presse</w:t>
        </w:r>
      </w:hyperlink>
    </w:p>
    <w:p w:rsidR="00E64FA6" w:rsidRDefault="00E64FA6" w:rsidP="00AB36B0">
      <w:pPr>
        <w:pStyle w:val="Paragraphedeliste"/>
        <w:spacing w:before="100" w:beforeAutospacing="1" w:after="100" w:afterAutospacing="1" w:line="276" w:lineRule="auto"/>
        <w:ind w:left="1440"/>
        <w:jc w:val="both"/>
        <w:rPr>
          <w:rFonts w:ascii="Verdana" w:eastAsia="Calibri" w:hAnsi="Verdana"/>
          <w:sz w:val="20"/>
          <w:szCs w:val="20"/>
        </w:rPr>
      </w:pPr>
    </w:p>
    <w:p w:rsidR="00E64FA6" w:rsidRDefault="00E64FA6" w:rsidP="00AB36B0">
      <w:pPr>
        <w:pStyle w:val="Paragraphedeliste"/>
        <w:spacing w:before="100" w:beforeAutospacing="1" w:after="100" w:afterAutospacing="1" w:line="276" w:lineRule="auto"/>
        <w:ind w:left="1440"/>
        <w:jc w:val="both"/>
        <w:rPr>
          <w:rFonts w:ascii="Verdana" w:eastAsia="Calibri" w:hAnsi="Verdana"/>
          <w:sz w:val="20"/>
          <w:szCs w:val="20"/>
        </w:rPr>
      </w:pPr>
    </w:p>
    <w:p w:rsidR="00E64FA6" w:rsidRPr="00E64FA6" w:rsidRDefault="00E64FA6" w:rsidP="00E64FA6">
      <w:pPr>
        <w:pStyle w:val="Paragraphedeliste"/>
        <w:numPr>
          <w:ilvl w:val="0"/>
          <w:numId w:val="40"/>
        </w:numPr>
        <w:spacing w:after="0" w:line="240" w:lineRule="auto"/>
        <w:contextualSpacing w:val="0"/>
        <w:jc w:val="both"/>
        <w:rPr>
          <w:rFonts w:ascii="Verdana" w:eastAsia="Times New Roman" w:hAnsi="Verdana"/>
          <w:sz w:val="20"/>
          <w:szCs w:val="20"/>
        </w:rPr>
      </w:pPr>
      <w:r w:rsidRPr="00E64FA6">
        <w:rPr>
          <w:rFonts w:ascii="Verdana" w:hAnsi="Verdana"/>
          <w:b/>
          <w:bCs/>
          <w:sz w:val="20"/>
          <w:szCs w:val="20"/>
        </w:rPr>
        <w:t>Pour permettre aux consommateurs de soutenir leurs commerces de proximité et aux commerces de proximité de poursuivre</w:t>
      </w:r>
      <w:r w:rsidRPr="00E64FA6">
        <w:rPr>
          <w:rFonts w:ascii="Verdana" w:eastAsia="Times New Roman" w:hAnsi="Verdana"/>
          <w:sz w:val="20"/>
          <w:szCs w:val="20"/>
        </w:rPr>
        <w:t xml:space="preserve"> </w:t>
      </w:r>
      <w:hyperlink r:id="rId48" w:history="1">
        <w:r w:rsidRPr="00E64FA6">
          <w:rPr>
            <w:rStyle w:val="Lienhypertexte"/>
            <w:rFonts w:ascii="Verdana" w:eastAsia="Times New Roman" w:hAnsi="Verdana"/>
            <w:sz w:val="20"/>
            <w:szCs w:val="20"/>
          </w:rPr>
          <w:t>une activité en ligne</w:t>
        </w:r>
      </w:hyperlink>
      <w:r w:rsidRPr="00E64FA6">
        <w:rPr>
          <w:rFonts w:ascii="Verdana" w:eastAsia="Times New Roman" w:hAnsi="Verdana"/>
          <w:sz w:val="20"/>
          <w:szCs w:val="20"/>
        </w:rPr>
        <w:t xml:space="preserve"> et d’écouler leurs stocks, Cédric O,  et Agnès Pannier-Runacher,  ont rendu publiques les offres, gratuites ou préférentielles, recueillies auprès de nombreuses entreprises du e-commerce, pour fournir des solutions en matière de vente en ligne, de paiement ou de livraison.</w:t>
      </w:r>
    </w:p>
    <w:p w:rsidR="00E64FA6" w:rsidRPr="006B4CCF" w:rsidRDefault="00E64FA6" w:rsidP="00E25B1F">
      <w:pPr>
        <w:pStyle w:val="Paragraphedeliste"/>
        <w:spacing w:before="100" w:beforeAutospacing="1" w:after="100" w:afterAutospacing="1" w:line="276" w:lineRule="auto"/>
        <w:jc w:val="both"/>
        <w:rPr>
          <w:rFonts w:ascii="Verdana" w:eastAsia="Calibri" w:hAnsi="Verdana"/>
          <w:sz w:val="20"/>
          <w:szCs w:val="20"/>
        </w:rPr>
      </w:pPr>
    </w:p>
    <w:p w:rsidR="00204F19" w:rsidRPr="00885FD5" w:rsidRDefault="00204F19" w:rsidP="004C58C8">
      <w:pPr>
        <w:spacing w:line="276" w:lineRule="auto"/>
        <w:jc w:val="both"/>
        <w:rPr>
          <w:rFonts w:ascii="Helvetica" w:eastAsia="Calibri" w:hAnsi="Helvetica" w:cs="Calibri"/>
          <w:color w:val="535556"/>
          <w:sz w:val="21"/>
          <w:szCs w:val="21"/>
          <w:lang w:eastAsia="fr-FR"/>
        </w:rPr>
      </w:pPr>
    </w:p>
    <w:p w:rsidR="00AB31E4" w:rsidRPr="00D35BBE" w:rsidRDefault="00AB31E4" w:rsidP="00D35BBE">
      <w:pPr>
        <w:spacing w:line="360" w:lineRule="auto"/>
        <w:jc w:val="center"/>
        <w:rPr>
          <w:rStyle w:val="lev"/>
          <w:rFonts w:ascii="Verdana" w:eastAsia="Times New Roman" w:hAnsi="Verdana"/>
          <w:color w:val="A81815"/>
          <w:sz w:val="27"/>
          <w:szCs w:val="27"/>
        </w:rPr>
      </w:pPr>
      <w:r w:rsidRPr="00D35BBE">
        <w:rPr>
          <w:rStyle w:val="lev"/>
          <w:rFonts w:ascii="Verdana" w:eastAsia="Times New Roman" w:hAnsi="Verdana"/>
          <w:color w:val="A81815"/>
          <w:sz w:val="27"/>
          <w:szCs w:val="27"/>
        </w:rPr>
        <w:lastRenderedPageBreak/>
        <w:t>Cotisation URSSAF : Mesures exceptionnelles pour les entreprises touchées par le coronavirus !</w:t>
      </w:r>
    </w:p>
    <w:p w:rsidR="00AB31E4" w:rsidRPr="00AB31E4" w:rsidRDefault="00AB31E4" w:rsidP="00AB31E4">
      <w:pPr>
        <w:rPr>
          <w:rFonts w:ascii="Helvetica" w:eastAsia="Times New Roman" w:hAnsi="Helvetica"/>
          <w:color w:val="606060"/>
          <w:sz w:val="23"/>
          <w:szCs w:val="23"/>
        </w:rPr>
      </w:pPr>
    </w:p>
    <w:p w:rsidR="00AB31E4" w:rsidRPr="00D35BBE" w:rsidRDefault="00AB31E4" w:rsidP="00AB31E4">
      <w:pPr>
        <w:spacing w:line="276" w:lineRule="auto"/>
        <w:jc w:val="both"/>
        <w:rPr>
          <w:rFonts w:ascii="Verdana" w:eastAsia="Times New Roman" w:hAnsi="Verdana"/>
          <w:sz w:val="20"/>
          <w:szCs w:val="20"/>
        </w:rPr>
      </w:pPr>
      <w:r w:rsidRPr="00D35BBE">
        <w:rPr>
          <w:rFonts w:ascii="Verdana" w:eastAsia="Times New Roman" w:hAnsi="Verdana"/>
          <w:sz w:val="20"/>
          <w:szCs w:val="20"/>
        </w:rPr>
        <w:t xml:space="preserve">L’Urssaf Bretagne est mobilisée et met en place des mesures d’accompagnement. Ainsi, les employeurs ou travailleurs indépendants ayant subi une perturbation majeure de leur activité sont invités à se rapprocher de l’Urssaf afin que la solution la plus adaptée soit trouvée. Ces demandes seront traitées de manière prioritaire par l’organisme, par une équipe dédiée. </w:t>
      </w:r>
    </w:p>
    <w:p w:rsidR="00AB31E4" w:rsidRPr="00D35BBE" w:rsidRDefault="00AB31E4" w:rsidP="00AB31E4">
      <w:pPr>
        <w:spacing w:line="276" w:lineRule="auto"/>
        <w:jc w:val="both"/>
        <w:rPr>
          <w:rFonts w:ascii="Verdana" w:eastAsia="Times New Roman" w:hAnsi="Verdana"/>
          <w:sz w:val="20"/>
          <w:szCs w:val="20"/>
        </w:rPr>
      </w:pPr>
    </w:p>
    <w:p w:rsidR="00AB31E4" w:rsidRPr="00D35BBE" w:rsidRDefault="00AB31E4" w:rsidP="00AB31E4">
      <w:pPr>
        <w:jc w:val="both"/>
        <w:rPr>
          <w:rFonts w:ascii="Verdana" w:eastAsia="Times New Roman" w:hAnsi="Verdana"/>
          <w:sz w:val="20"/>
          <w:szCs w:val="20"/>
        </w:rPr>
      </w:pPr>
      <w:r w:rsidRPr="00D35BBE">
        <w:rPr>
          <w:rFonts w:ascii="Verdana" w:eastAsia="Times New Roman" w:hAnsi="Verdana"/>
          <w:b/>
          <w:bCs/>
          <w:sz w:val="20"/>
          <w:szCs w:val="20"/>
        </w:rPr>
        <w:t>Pour les employeurs</w:t>
      </w:r>
      <w:r w:rsidRPr="00D35BBE">
        <w:rPr>
          <w:rFonts w:ascii="Verdana" w:eastAsia="Times New Roman" w:hAnsi="Verdana"/>
          <w:sz w:val="20"/>
          <w:szCs w:val="20"/>
        </w:rPr>
        <w:t>, il est possible de solliciter :</w:t>
      </w:r>
    </w:p>
    <w:p w:rsidR="00AB31E4" w:rsidRPr="00D35BBE" w:rsidRDefault="00AB31E4" w:rsidP="00AB31E4">
      <w:pPr>
        <w:pStyle w:val="Paragraphedeliste"/>
        <w:numPr>
          <w:ilvl w:val="0"/>
          <w:numId w:val="1"/>
        </w:numPr>
        <w:jc w:val="both"/>
        <w:rPr>
          <w:rFonts w:ascii="Verdana" w:eastAsia="Times New Roman" w:hAnsi="Verdana" w:cs="Arial"/>
          <w:sz w:val="20"/>
          <w:szCs w:val="20"/>
        </w:rPr>
      </w:pPr>
      <w:r w:rsidRPr="00D35BBE">
        <w:rPr>
          <w:rFonts w:ascii="Verdana" w:eastAsia="Times New Roman" w:hAnsi="Verdana" w:cs="Arial"/>
          <w:sz w:val="20"/>
          <w:szCs w:val="20"/>
        </w:rPr>
        <w:t>Le report des cotisations sociales</w:t>
      </w:r>
    </w:p>
    <w:p w:rsidR="00AB31E4" w:rsidRPr="00D35BBE" w:rsidRDefault="00AB31E4" w:rsidP="00AB31E4">
      <w:pPr>
        <w:pStyle w:val="Paragraphedeliste"/>
        <w:numPr>
          <w:ilvl w:val="0"/>
          <w:numId w:val="1"/>
        </w:numPr>
        <w:jc w:val="both"/>
        <w:rPr>
          <w:rFonts w:ascii="Verdana" w:eastAsia="Times New Roman" w:hAnsi="Verdana" w:cs="Arial"/>
          <w:sz w:val="20"/>
          <w:szCs w:val="20"/>
        </w:rPr>
      </w:pPr>
      <w:r w:rsidRPr="00D35BBE">
        <w:rPr>
          <w:rFonts w:ascii="Verdana" w:eastAsia="Times New Roman" w:hAnsi="Verdana" w:cs="Arial"/>
          <w:sz w:val="20"/>
          <w:szCs w:val="20"/>
        </w:rPr>
        <w:t>L’octroi de délais (échelonnement de paiements)</w:t>
      </w:r>
    </w:p>
    <w:p w:rsidR="00AB31E4" w:rsidRDefault="00AB31E4" w:rsidP="00AB31E4">
      <w:pPr>
        <w:pStyle w:val="Paragraphedeliste"/>
        <w:numPr>
          <w:ilvl w:val="0"/>
          <w:numId w:val="1"/>
        </w:numPr>
        <w:jc w:val="both"/>
        <w:rPr>
          <w:rFonts w:ascii="Verdana" w:eastAsia="Times New Roman" w:hAnsi="Verdana" w:cs="Arial"/>
          <w:sz w:val="20"/>
          <w:szCs w:val="20"/>
        </w:rPr>
      </w:pPr>
      <w:r w:rsidRPr="00D35BBE">
        <w:rPr>
          <w:rFonts w:ascii="Verdana" w:eastAsia="Times New Roman" w:hAnsi="Verdana" w:cs="Arial"/>
          <w:sz w:val="20"/>
          <w:szCs w:val="20"/>
        </w:rPr>
        <w:t xml:space="preserve">Une remise exceptionnelle des majorations et pénalités de retard sur les périodes ciblées. </w:t>
      </w:r>
    </w:p>
    <w:p w:rsidR="008345AD" w:rsidRDefault="008345AD" w:rsidP="008345AD">
      <w:pPr>
        <w:pStyle w:val="Paragraphedeliste"/>
        <w:jc w:val="both"/>
        <w:rPr>
          <w:rFonts w:ascii="Verdana" w:eastAsia="Times New Roman" w:hAnsi="Verdana" w:cs="Arial"/>
          <w:sz w:val="20"/>
          <w:szCs w:val="20"/>
        </w:rPr>
      </w:pPr>
    </w:p>
    <w:p w:rsidR="00AB31E4" w:rsidRPr="00D35BBE" w:rsidRDefault="00AB31E4" w:rsidP="00AB31E4">
      <w:pPr>
        <w:spacing w:line="276" w:lineRule="auto"/>
        <w:jc w:val="both"/>
        <w:rPr>
          <w:rFonts w:ascii="Verdana" w:eastAsia="Times New Roman" w:hAnsi="Verdana"/>
          <w:sz w:val="20"/>
          <w:szCs w:val="20"/>
        </w:rPr>
      </w:pPr>
      <w:r w:rsidRPr="00D35BBE">
        <w:rPr>
          <w:rFonts w:ascii="Verdana" w:eastAsia="Times New Roman" w:hAnsi="Verdana"/>
          <w:b/>
          <w:bCs/>
          <w:color w:val="C00000"/>
          <w:sz w:val="20"/>
          <w:szCs w:val="20"/>
        </w:rPr>
        <w:t>Employeur</w:t>
      </w:r>
      <w:r w:rsidRPr="00D35BBE">
        <w:rPr>
          <w:rFonts w:ascii="Verdana" w:eastAsia="Times New Roman" w:hAnsi="Verdana"/>
          <w:color w:val="606060"/>
          <w:sz w:val="20"/>
          <w:szCs w:val="20"/>
        </w:rPr>
        <w:t xml:space="preserve"> : </w:t>
      </w:r>
      <w:r w:rsidRPr="00D35BBE">
        <w:rPr>
          <w:rFonts w:ascii="Verdana" w:eastAsia="Times New Roman" w:hAnsi="Verdana"/>
          <w:sz w:val="20"/>
          <w:szCs w:val="20"/>
        </w:rPr>
        <w:t xml:space="preserve">connectez-vous en priorité à votre espace en ligne sur </w:t>
      </w:r>
      <w:hyperlink r:id="rId49" w:history="1">
        <w:r w:rsidRPr="00D35BBE">
          <w:rPr>
            <w:rStyle w:val="Lienhypertexte"/>
            <w:rFonts w:ascii="Verdana" w:eastAsia="Times New Roman" w:hAnsi="Verdana"/>
            <w:color w:val="auto"/>
            <w:sz w:val="20"/>
            <w:szCs w:val="20"/>
          </w:rPr>
          <w:t>www.urssaf.fr</w:t>
        </w:r>
      </w:hyperlink>
      <w:r w:rsidRPr="00D35BBE">
        <w:rPr>
          <w:rFonts w:ascii="Verdana" w:eastAsia="Times New Roman" w:hAnsi="Verdana"/>
          <w:sz w:val="20"/>
          <w:szCs w:val="20"/>
        </w:rPr>
        <w:t xml:space="preserve"> et signalez votre situation via la rubrique : « Une formalité déclarative » / « Déclarer une situation exceptionnelle ». </w:t>
      </w:r>
    </w:p>
    <w:p w:rsidR="00AB31E4" w:rsidRPr="00D35BBE" w:rsidRDefault="00AB31E4" w:rsidP="00AB31E4">
      <w:pPr>
        <w:spacing w:line="276" w:lineRule="auto"/>
        <w:jc w:val="both"/>
        <w:rPr>
          <w:rFonts w:ascii="Verdana" w:eastAsia="Times New Roman" w:hAnsi="Verdana"/>
          <w:sz w:val="20"/>
          <w:szCs w:val="20"/>
        </w:rPr>
      </w:pPr>
      <w:r w:rsidRPr="00D35BBE">
        <w:rPr>
          <w:rFonts w:ascii="Verdana" w:eastAsia="Times New Roman" w:hAnsi="Verdana"/>
          <w:sz w:val="20"/>
          <w:szCs w:val="20"/>
        </w:rPr>
        <w:t>Il vous est également possible de joindre l’Urssaf par téléphone au 3957 (0,12€ / min + prix appel) ou d’adresser un courrier en spécifiant la mention « Dispositif de crise Covid-19 »</w:t>
      </w:r>
      <w:r w:rsidRPr="00D35BBE">
        <w:rPr>
          <w:rFonts w:ascii="Verdana" w:eastAsia="Times New Roman" w:hAnsi="Verdana"/>
          <w:b/>
          <w:bCs/>
          <w:sz w:val="20"/>
          <w:szCs w:val="20"/>
        </w:rPr>
        <w:t xml:space="preserve"> </w:t>
      </w:r>
      <w:r w:rsidRPr="00D35BBE">
        <w:rPr>
          <w:rFonts w:ascii="Verdana" w:eastAsia="Times New Roman" w:hAnsi="Verdana"/>
          <w:sz w:val="20"/>
          <w:szCs w:val="20"/>
        </w:rPr>
        <w:t xml:space="preserve">à l’adresse suivante : </w:t>
      </w:r>
      <w:r w:rsidRPr="00D35BBE">
        <w:rPr>
          <w:rFonts w:ascii="Verdana" w:eastAsia="Times New Roman" w:hAnsi="Verdana"/>
          <w:b/>
          <w:bCs/>
          <w:sz w:val="20"/>
          <w:szCs w:val="20"/>
        </w:rPr>
        <w:t xml:space="preserve">Urssaf Bretagne - </w:t>
      </w:r>
      <w:r w:rsidRPr="00D35BBE">
        <w:rPr>
          <w:rFonts w:ascii="Verdana" w:eastAsia="Times New Roman" w:hAnsi="Verdana"/>
          <w:sz w:val="20"/>
          <w:szCs w:val="20"/>
        </w:rPr>
        <w:t>TSA 40015 - 93517 Montreuil cedex</w:t>
      </w:r>
    </w:p>
    <w:p w:rsidR="00D35BBE" w:rsidRDefault="00D35BBE" w:rsidP="00AB31E4">
      <w:pPr>
        <w:spacing w:line="276" w:lineRule="auto"/>
        <w:jc w:val="both"/>
        <w:rPr>
          <w:rFonts w:ascii="Helvetica" w:eastAsia="Times New Roman" w:hAnsi="Helvetica"/>
          <w:color w:val="606060"/>
          <w:sz w:val="23"/>
          <w:szCs w:val="23"/>
        </w:rPr>
      </w:pPr>
    </w:p>
    <w:p w:rsidR="008345AD" w:rsidRPr="00AB31E4" w:rsidRDefault="008345AD" w:rsidP="00AB31E4">
      <w:pPr>
        <w:spacing w:line="276" w:lineRule="auto"/>
        <w:jc w:val="both"/>
        <w:rPr>
          <w:rFonts w:ascii="Helvetica" w:eastAsia="Times New Roman" w:hAnsi="Helvetica"/>
          <w:color w:val="606060"/>
          <w:sz w:val="23"/>
          <w:szCs w:val="23"/>
        </w:rPr>
      </w:pPr>
    </w:p>
    <w:p w:rsidR="00AB31E4" w:rsidRPr="00D35BBE" w:rsidRDefault="00AB31E4" w:rsidP="00AB31E4">
      <w:pPr>
        <w:spacing w:line="276" w:lineRule="auto"/>
        <w:jc w:val="both"/>
        <w:rPr>
          <w:rFonts w:ascii="Verdana" w:eastAsia="Times New Roman" w:hAnsi="Verdana"/>
          <w:sz w:val="20"/>
          <w:szCs w:val="20"/>
        </w:rPr>
      </w:pPr>
      <w:r w:rsidRPr="00D35BBE">
        <w:rPr>
          <w:rFonts w:ascii="Verdana" w:eastAsia="Times New Roman" w:hAnsi="Verdana"/>
          <w:b/>
          <w:bCs/>
          <w:color w:val="C00000"/>
          <w:sz w:val="20"/>
          <w:szCs w:val="20"/>
        </w:rPr>
        <w:t>Pour les travailleurs indépendants</w:t>
      </w:r>
      <w:r w:rsidRPr="00AB31E4">
        <w:rPr>
          <w:rFonts w:ascii="Helvetica" w:eastAsia="Times New Roman" w:hAnsi="Helvetica"/>
          <w:color w:val="606060"/>
          <w:sz w:val="23"/>
          <w:szCs w:val="23"/>
        </w:rPr>
        <w:t xml:space="preserve"> </w:t>
      </w:r>
      <w:r w:rsidRPr="00D35BBE">
        <w:rPr>
          <w:rFonts w:ascii="Verdana" w:eastAsia="Times New Roman" w:hAnsi="Verdana"/>
          <w:sz w:val="20"/>
          <w:szCs w:val="20"/>
        </w:rPr>
        <w:t xml:space="preserve">il est possible de demander : </w:t>
      </w:r>
    </w:p>
    <w:p w:rsidR="00AB31E4" w:rsidRPr="00D35BBE" w:rsidRDefault="00AB31E4" w:rsidP="00AB31E4">
      <w:pPr>
        <w:pStyle w:val="Paragraphedeliste"/>
        <w:numPr>
          <w:ilvl w:val="0"/>
          <w:numId w:val="2"/>
        </w:numPr>
        <w:spacing w:line="276" w:lineRule="auto"/>
        <w:jc w:val="both"/>
        <w:rPr>
          <w:rFonts w:ascii="Verdana" w:eastAsia="Times New Roman" w:hAnsi="Verdana" w:cs="Arial"/>
          <w:sz w:val="20"/>
          <w:szCs w:val="20"/>
        </w:rPr>
      </w:pPr>
      <w:r w:rsidRPr="00D35BBE">
        <w:rPr>
          <w:rFonts w:ascii="Verdana" w:eastAsia="Times New Roman" w:hAnsi="Verdana" w:cs="Arial"/>
          <w:sz w:val="20"/>
          <w:szCs w:val="20"/>
        </w:rPr>
        <w:t xml:space="preserve">Une anticipation de la régularisation annuelle afin d’obtenir un recalcul des cotisations cohérent avec les résultats de l’entreprise (revenus ou chiffre d’affaires) et obtenir un nouvel échéancier de paiement des cotisations provisionnelles, </w:t>
      </w:r>
    </w:p>
    <w:p w:rsidR="00AB31E4" w:rsidRPr="00D35BBE" w:rsidRDefault="00AB31E4" w:rsidP="00AB31E4">
      <w:pPr>
        <w:pStyle w:val="Paragraphedeliste"/>
        <w:numPr>
          <w:ilvl w:val="0"/>
          <w:numId w:val="2"/>
        </w:numPr>
        <w:spacing w:line="276" w:lineRule="auto"/>
        <w:jc w:val="both"/>
        <w:rPr>
          <w:rFonts w:ascii="Verdana" w:eastAsia="Times New Roman" w:hAnsi="Verdana" w:cs="Arial"/>
          <w:sz w:val="20"/>
          <w:szCs w:val="20"/>
        </w:rPr>
      </w:pPr>
      <w:r w:rsidRPr="00D35BBE">
        <w:rPr>
          <w:rFonts w:ascii="Verdana" w:eastAsia="Times New Roman" w:hAnsi="Verdana" w:cs="Arial"/>
          <w:sz w:val="20"/>
          <w:szCs w:val="20"/>
        </w:rPr>
        <w:t>L’octroi de délais (échelonnement de paiements)</w:t>
      </w:r>
    </w:p>
    <w:p w:rsidR="00AB31E4" w:rsidRPr="00D35BBE" w:rsidRDefault="00AB31E4" w:rsidP="00AB31E4">
      <w:pPr>
        <w:pStyle w:val="Paragraphedeliste"/>
        <w:numPr>
          <w:ilvl w:val="0"/>
          <w:numId w:val="1"/>
        </w:numPr>
        <w:spacing w:line="276" w:lineRule="auto"/>
        <w:jc w:val="both"/>
        <w:rPr>
          <w:rFonts w:ascii="Verdana" w:eastAsia="Times New Roman" w:hAnsi="Verdana" w:cs="Arial"/>
          <w:sz w:val="20"/>
          <w:szCs w:val="20"/>
        </w:rPr>
      </w:pPr>
      <w:r w:rsidRPr="00D35BBE">
        <w:rPr>
          <w:rFonts w:ascii="Verdana" w:eastAsia="Times New Roman" w:hAnsi="Verdana" w:cs="Arial"/>
          <w:sz w:val="20"/>
          <w:szCs w:val="20"/>
        </w:rPr>
        <w:t xml:space="preserve">Une remise exceptionnelle des majorations et pénalités de retard sur les périodes ciblées. </w:t>
      </w:r>
    </w:p>
    <w:p w:rsidR="00AB31E4" w:rsidRPr="00D35BBE" w:rsidRDefault="00AB31E4" w:rsidP="00AB31E4">
      <w:pPr>
        <w:pStyle w:val="Paragraphedeliste"/>
        <w:numPr>
          <w:ilvl w:val="0"/>
          <w:numId w:val="2"/>
        </w:numPr>
        <w:spacing w:line="276" w:lineRule="auto"/>
        <w:jc w:val="both"/>
        <w:rPr>
          <w:rFonts w:ascii="Verdana" w:eastAsia="Times New Roman" w:hAnsi="Verdana" w:cs="Arial"/>
          <w:sz w:val="20"/>
          <w:szCs w:val="20"/>
        </w:rPr>
      </w:pPr>
      <w:r w:rsidRPr="00D35BBE">
        <w:rPr>
          <w:rFonts w:ascii="Verdana" w:eastAsia="Times New Roman" w:hAnsi="Verdana" w:cs="Arial"/>
          <w:sz w:val="20"/>
          <w:szCs w:val="20"/>
        </w:rPr>
        <w:t>De solliciter l’intervention de l’action sociale pour la prise en charge partielle ou totale des cotisations au titre de l’aide aux cotisants en difficulté, ou pour l’attribution d’une aide financière exceptionnelle.</w:t>
      </w:r>
    </w:p>
    <w:p w:rsidR="00AB31E4" w:rsidRPr="00D35BBE" w:rsidRDefault="00AB31E4" w:rsidP="00AB31E4">
      <w:pPr>
        <w:spacing w:line="276" w:lineRule="auto"/>
        <w:jc w:val="both"/>
        <w:rPr>
          <w:rFonts w:ascii="Verdana" w:eastAsia="Times New Roman" w:hAnsi="Verdana"/>
          <w:sz w:val="20"/>
          <w:szCs w:val="20"/>
        </w:rPr>
      </w:pPr>
      <w:r w:rsidRPr="00D35BBE">
        <w:rPr>
          <w:rFonts w:ascii="Verdana" w:eastAsia="Times New Roman" w:hAnsi="Verdana"/>
          <w:sz w:val="20"/>
          <w:szCs w:val="20"/>
        </w:rPr>
        <w:t xml:space="preserve">Travailleur indépendant, artisan, commerçant, professions libérales (hors praticiens auxiliaires médicaux) : connectez-vous en priorité sur le site </w:t>
      </w:r>
      <w:hyperlink r:id="rId50" w:history="1">
        <w:r w:rsidRPr="00D35BBE">
          <w:rPr>
            <w:rStyle w:val="Lienhypertexte"/>
            <w:rFonts w:ascii="Verdana" w:eastAsia="Times New Roman" w:hAnsi="Verdana"/>
            <w:color w:val="auto"/>
            <w:sz w:val="20"/>
            <w:szCs w:val="20"/>
          </w:rPr>
          <w:t>www.secu-independants.fr</w:t>
        </w:r>
      </w:hyperlink>
      <w:r w:rsidRPr="00D35BBE">
        <w:rPr>
          <w:rFonts w:ascii="Verdana" w:eastAsia="Times New Roman" w:hAnsi="Verdana"/>
          <w:sz w:val="20"/>
          <w:szCs w:val="20"/>
        </w:rPr>
        <w:t xml:space="preserve"> , rubrique action sociale/ demander une aide pour réajuster vos revenus, solliciter un délai ou une demande d'aide sociale. Vous pouvez également joindre l’Urssaf par téléphone au 3698 (service gratuit + prix d’un appel).</w:t>
      </w:r>
    </w:p>
    <w:p w:rsidR="00AB31E4" w:rsidRDefault="00AB31E4" w:rsidP="00AB31E4">
      <w:pPr>
        <w:jc w:val="both"/>
        <w:rPr>
          <w:rFonts w:ascii="Helvetica" w:eastAsia="Times New Roman" w:hAnsi="Helvetica"/>
          <w:color w:val="606060"/>
          <w:sz w:val="23"/>
          <w:szCs w:val="23"/>
        </w:rPr>
      </w:pPr>
    </w:p>
    <w:p w:rsidR="00AB31E4" w:rsidRDefault="00AB31E4" w:rsidP="00AB31E4">
      <w:pPr>
        <w:jc w:val="both"/>
        <w:rPr>
          <w:rFonts w:ascii="Helvetica" w:eastAsia="Times New Roman" w:hAnsi="Helvetica"/>
          <w:color w:val="606060"/>
          <w:sz w:val="23"/>
          <w:szCs w:val="23"/>
        </w:rPr>
      </w:pPr>
    </w:p>
    <w:p w:rsidR="008D0F14" w:rsidRDefault="008D0F14" w:rsidP="00AB31E4">
      <w:pPr>
        <w:jc w:val="both"/>
        <w:rPr>
          <w:rFonts w:ascii="Helvetica" w:eastAsia="Times New Roman" w:hAnsi="Helvetica"/>
          <w:color w:val="606060"/>
          <w:sz w:val="23"/>
          <w:szCs w:val="23"/>
        </w:rPr>
      </w:pPr>
    </w:p>
    <w:p w:rsidR="00B53DEE" w:rsidRDefault="00B53DEE" w:rsidP="00AB31E4">
      <w:pPr>
        <w:jc w:val="both"/>
        <w:rPr>
          <w:rFonts w:ascii="Helvetica" w:eastAsia="Times New Roman" w:hAnsi="Helvetica"/>
          <w:color w:val="606060"/>
          <w:sz w:val="23"/>
          <w:szCs w:val="23"/>
        </w:rPr>
      </w:pPr>
    </w:p>
    <w:p w:rsidR="00B53DEE" w:rsidRDefault="00B53DEE" w:rsidP="00AB31E4">
      <w:pPr>
        <w:jc w:val="both"/>
        <w:rPr>
          <w:rFonts w:ascii="Helvetica" w:eastAsia="Times New Roman" w:hAnsi="Helvetica"/>
          <w:color w:val="606060"/>
          <w:sz w:val="23"/>
          <w:szCs w:val="23"/>
        </w:rPr>
      </w:pPr>
    </w:p>
    <w:p w:rsidR="00B53DEE" w:rsidRDefault="00B53DEE" w:rsidP="00AB31E4">
      <w:pPr>
        <w:jc w:val="both"/>
        <w:rPr>
          <w:rFonts w:ascii="Helvetica" w:eastAsia="Times New Roman" w:hAnsi="Helvetica"/>
          <w:color w:val="606060"/>
          <w:sz w:val="23"/>
          <w:szCs w:val="23"/>
        </w:rPr>
      </w:pPr>
    </w:p>
    <w:p w:rsidR="00B53DEE" w:rsidRDefault="00B53DEE" w:rsidP="00AB31E4">
      <w:pPr>
        <w:jc w:val="both"/>
        <w:rPr>
          <w:rFonts w:ascii="Helvetica" w:eastAsia="Times New Roman" w:hAnsi="Helvetica"/>
          <w:color w:val="606060"/>
          <w:sz w:val="23"/>
          <w:szCs w:val="23"/>
        </w:rPr>
      </w:pPr>
    </w:p>
    <w:p w:rsidR="00B53DEE" w:rsidRDefault="00B53DEE" w:rsidP="00AB31E4">
      <w:pPr>
        <w:jc w:val="both"/>
        <w:rPr>
          <w:rFonts w:ascii="Helvetica" w:eastAsia="Times New Roman" w:hAnsi="Helvetica"/>
          <w:color w:val="606060"/>
          <w:sz w:val="23"/>
          <w:szCs w:val="23"/>
        </w:rPr>
      </w:pPr>
    </w:p>
    <w:p w:rsidR="00B53DEE" w:rsidRDefault="00B53DEE" w:rsidP="00AB31E4">
      <w:pPr>
        <w:jc w:val="both"/>
        <w:rPr>
          <w:rFonts w:ascii="Helvetica" w:eastAsia="Times New Roman" w:hAnsi="Helvetica"/>
          <w:color w:val="606060"/>
          <w:sz w:val="23"/>
          <w:szCs w:val="23"/>
        </w:rPr>
      </w:pPr>
    </w:p>
    <w:p w:rsidR="00B53DEE" w:rsidRDefault="00B53DEE" w:rsidP="00AB31E4">
      <w:pPr>
        <w:jc w:val="both"/>
        <w:rPr>
          <w:rFonts w:ascii="Helvetica" w:eastAsia="Times New Roman" w:hAnsi="Helvetica"/>
          <w:color w:val="606060"/>
          <w:sz w:val="23"/>
          <w:szCs w:val="23"/>
        </w:rPr>
      </w:pPr>
    </w:p>
    <w:p w:rsidR="008D0F14" w:rsidRPr="00F00F10" w:rsidRDefault="008D0F14" w:rsidP="00F00F10">
      <w:pPr>
        <w:jc w:val="center"/>
        <w:rPr>
          <w:rFonts w:ascii="Verdana" w:eastAsia="Times New Roman" w:hAnsi="Verdana"/>
          <w:color w:val="606060"/>
          <w:sz w:val="28"/>
          <w:szCs w:val="28"/>
        </w:rPr>
      </w:pPr>
      <w:r w:rsidRPr="00F00F10">
        <w:rPr>
          <w:rStyle w:val="lev"/>
          <w:rFonts w:ascii="Verdana" w:eastAsia="Times New Roman" w:hAnsi="Verdana"/>
          <w:color w:val="A81815"/>
          <w:sz w:val="28"/>
          <w:szCs w:val="28"/>
        </w:rPr>
        <w:t>Mesures exceptionnelles pour le paiement de vos impôts</w:t>
      </w:r>
    </w:p>
    <w:p w:rsidR="00AB31E4" w:rsidRDefault="00AB31E4" w:rsidP="008D0F14">
      <w:pPr>
        <w:jc w:val="both"/>
        <w:rPr>
          <w:rFonts w:ascii="Helvetica" w:eastAsia="Times New Roman" w:hAnsi="Helvetica"/>
          <w:color w:val="606060"/>
          <w:sz w:val="23"/>
          <w:szCs w:val="23"/>
        </w:rPr>
      </w:pPr>
    </w:p>
    <w:p w:rsidR="008D0F14" w:rsidRPr="00F00F10" w:rsidRDefault="008D0F14" w:rsidP="008D0F14">
      <w:pPr>
        <w:spacing w:line="276" w:lineRule="auto"/>
        <w:jc w:val="both"/>
        <w:rPr>
          <w:rFonts w:ascii="Verdana" w:eastAsia="Times New Roman" w:hAnsi="Verdana"/>
          <w:sz w:val="20"/>
          <w:szCs w:val="20"/>
        </w:rPr>
      </w:pPr>
      <w:r w:rsidRPr="00F00F10">
        <w:rPr>
          <w:rFonts w:ascii="Verdana" w:eastAsia="Times New Roman" w:hAnsi="Verdana"/>
          <w:sz w:val="20"/>
          <w:szCs w:val="20"/>
        </w:rPr>
        <w:t>Afin de tenir compte de l’impact de l’épidémie de coronavirus COVID-19 sur l’activité économique, et conformément aux annonces du Président de la République le 12 mars 2020, la</w:t>
      </w:r>
      <w:r w:rsidRPr="00F00F10">
        <w:rPr>
          <w:rFonts w:ascii="Verdana" w:hAnsi="Verdana"/>
          <w:b/>
          <w:bCs/>
          <w:sz w:val="20"/>
          <w:szCs w:val="20"/>
        </w:rPr>
        <w:t xml:space="preserve"> DGFiP se mobilise pour accompagner les entreprises et les entrepreneurs individuels</w:t>
      </w:r>
      <w:r w:rsidRPr="00F00F10">
        <w:rPr>
          <w:rFonts w:ascii="Verdana" w:eastAsia="Times New Roman" w:hAnsi="Verdana"/>
          <w:sz w:val="20"/>
          <w:szCs w:val="20"/>
        </w:rPr>
        <w:t xml:space="preserve"> qui rencontrent des difficultés pour déclarer ou payer leurs prochaines échéances. </w:t>
      </w:r>
    </w:p>
    <w:p w:rsidR="00603A79" w:rsidRPr="00F00F10" w:rsidRDefault="008D0F14" w:rsidP="008D0F14">
      <w:pPr>
        <w:spacing w:line="276" w:lineRule="auto"/>
        <w:jc w:val="both"/>
        <w:rPr>
          <w:rFonts w:ascii="Verdana" w:eastAsia="Times New Roman" w:hAnsi="Verdana"/>
          <w:sz w:val="20"/>
          <w:szCs w:val="20"/>
        </w:rPr>
      </w:pPr>
      <w:r w:rsidRPr="00F00F10">
        <w:rPr>
          <w:rFonts w:ascii="Verdana" w:hAnsi="Verdana"/>
          <w:b/>
          <w:bCs/>
          <w:sz w:val="20"/>
          <w:szCs w:val="20"/>
        </w:rPr>
        <w:t>Si vous êtes une entreprise</w:t>
      </w:r>
      <w:r w:rsidRPr="00F00F10">
        <w:rPr>
          <w:rFonts w:ascii="Verdana" w:eastAsia="Times New Roman" w:hAnsi="Verdana"/>
          <w:sz w:val="20"/>
          <w:szCs w:val="20"/>
        </w:rPr>
        <w:t xml:space="preserve"> (ou si vous êtes expert-comptable et intervenez pour des clients dans cette situation), vous pouvez demander à votre service des impôts des entreprises le report sans pénalité du règlement de vos prochaines échéances d'impôts directs (acompte d'impôt sur les sociétés, taxe sur les salaires).</w:t>
      </w:r>
    </w:p>
    <w:p w:rsidR="00FB28AB" w:rsidRDefault="00FB28AB" w:rsidP="00603A79">
      <w:pPr>
        <w:jc w:val="both"/>
        <w:rPr>
          <w:rFonts w:ascii="Helvetica" w:eastAsia="Times New Roman" w:hAnsi="Helvetica"/>
          <w:color w:val="606060"/>
          <w:sz w:val="23"/>
          <w:szCs w:val="23"/>
        </w:rPr>
      </w:pPr>
    </w:p>
    <w:p w:rsidR="008345AD" w:rsidRDefault="008345AD" w:rsidP="00F00F10">
      <w:pPr>
        <w:jc w:val="center"/>
        <w:rPr>
          <w:rFonts w:ascii="Helvetica" w:eastAsia="Times New Roman" w:hAnsi="Helvetica"/>
          <w:color w:val="606060"/>
          <w:sz w:val="23"/>
          <w:szCs w:val="23"/>
        </w:rPr>
      </w:pPr>
    </w:p>
    <w:p w:rsidR="00603A79" w:rsidRPr="00F00F10" w:rsidRDefault="008D0F14" w:rsidP="00F00F10">
      <w:pPr>
        <w:jc w:val="center"/>
        <w:rPr>
          <w:rStyle w:val="lev"/>
          <w:rFonts w:ascii="Verdana" w:hAnsi="Verdana"/>
          <w:color w:val="A81815"/>
          <w:sz w:val="28"/>
          <w:szCs w:val="28"/>
        </w:rPr>
      </w:pPr>
      <w:r w:rsidRPr="008D0F14">
        <w:rPr>
          <w:rFonts w:ascii="Helvetica" w:eastAsia="Times New Roman" w:hAnsi="Helvetica"/>
          <w:color w:val="606060"/>
          <w:sz w:val="23"/>
          <w:szCs w:val="23"/>
        </w:rPr>
        <w:br/>
      </w:r>
      <w:r w:rsidR="00603A79" w:rsidRPr="00F00F10">
        <w:rPr>
          <w:rStyle w:val="lev"/>
          <w:rFonts w:ascii="Verdana" w:hAnsi="Verdana"/>
          <w:color w:val="A81815"/>
          <w:sz w:val="28"/>
          <w:szCs w:val="28"/>
        </w:rPr>
        <w:t>Cotisations sociales</w:t>
      </w:r>
    </w:p>
    <w:p w:rsidR="00603A79" w:rsidRDefault="00603A79" w:rsidP="008D0F14">
      <w:pPr>
        <w:spacing w:line="276" w:lineRule="auto"/>
        <w:jc w:val="both"/>
        <w:rPr>
          <w:rFonts w:ascii="Helvetica" w:eastAsia="Times New Roman" w:hAnsi="Helvetica"/>
          <w:color w:val="606060"/>
          <w:sz w:val="23"/>
          <w:szCs w:val="23"/>
        </w:rPr>
      </w:pPr>
    </w:p>
    <w:p w:rsidR="00603A79" w:rsidRPr="00F00F10" w:rsidRDefault="00603A79" w:rsidP="008D0F14">
      <w:pPr>
        <w:spacing w:line="276" w:lineRule="auto"/>
        <w:jc w:val="both"/>
        <w:rPr>
          <w:rFonts w:ascii="Verdana" w:eastAsiaTheme="majorEastAsia" w:hAnsi="Verdana" w:cstheme="majorBidi"/>
          <w:color w:val="2F5496" w:themeColor="accent1" w:themeShade="BF"/>
        </w:rPr>
      </w:pPr>
      <w:r w:rsidRPr="00F00F10">
        <w:rPr>
          <w:rFonts w:ascii="Verdana" w:eastAsiaTheme="majorEastAsia" w:hAnsi="Verdana" w:cstheme="majorBidi"/>
          <w:color w:val="2F5496" w:themeColor="accent1" w:themeShade="BF"/>
        </w:rPr>
        <w:t>Modulation et report des prélèvements à la source</w:t>
      </w:r>
    </w:p>
    <w:p w:rsidR="00603A79" w:rsidRPr="00F00F10" w:rsidRDefault="00603A79" w:rsidP="008D0F14">
      <w:pPr>
        <w:spacing w:line="276" w:lineRule="auto"/>
        <w:jc w:val="both"/>
        <w:rPr>
          <w:rFonts w:ascii="Verdana" w:eastAsiaTheme="majorEastAsia" w:hAnsi="Verdana" w:cstheme="majorBidi"/>
          <w:color w:val="2F5496" w:themeColor="accent1" w:themeShade="BF"/>
        </w:rPr>
      </w:pPr>
      <w:r w:rsidRPr="00F00F10">
        <w:rPr>
          <w:rFonts w:ascii="Verdana" w:eastAsiaTheme="majorEastAsia" w:hAnsi="Verdana" w:cstheme="majorBidi"/>
          <w:b/>
          <w:bCs/>
          <w:color w:val="2F5496" w:themeColor="accent1" w:themeShade="BF"/>
        </w:rPr>
        <w:t>Report des impôts directs</w:t>
      </w:r>
    </w:p>
    <w:p w:rsidR="008D0F14" w:rsidRPr="00F00F10" w:rsidRDefault="008D0F14" w:rsidP="008D0F14">
      <w:pPr>
        <w:spacing w:line="276" w:lineRule="auto"/>
        <w:jc w:val="both"/>
        <w:rPr>
          <w:rFonts w:ascii="Verdana" w:eastAsia="Times New Roman" w:hAnsi="Verdana"/>
          <w:sz w:val="20"/>
          <w:szCs w:val="20"/>
        </w:rPr>
      </w:pPr>
      <w:r w:rsidRPr="008D0F14">
        <w:rPr>
          <w:rFonts w:ascii="Helvetica" w:eastAsia="Times New Roman" w:hAnsi="Helvetica"/>
          <w:color w:val="606060"/>
          <w:sz w:val="23"/>
          <w:szCs w:val="23"/>
        </w:rPr>
        <w:br/>
      </w:r>
      <w:r w:rsidRPr="00F00F10">
        <w:rPr>
          <w:rFonts w:ascii="Verdana" w:eastAsia="Times New Roman" w:hAnsi="Verdana"/>
          <w:sz w:val="20"/>
          <w:szCs w:val="20"/>
        </w:rPr>
        <w:t xml:space="preserve">Si vous avez déjà réglé vos échéances de mars, vous avez peut-être encore la possibilité de vous opposer au prélèvement SEPA auprès de votre banque en ligne. </w:t>
      </w:r>
    </w:p>
    <w:p w:rsidR="008D0F14" w:rsidRPr="00F00F10" w:rsidRDefault="008D0F14" w:rsidP="008D0F14">
      <w:pPr>
        <w:spacing w:line="276" w:lineRule="auto"/>
        <w:jc w:val="both"/>
        <w:rPr>
          <w:rFonts w:ascii="Verdana" w:eastAsia="Times New Roman" w:hAnsi="Verdana"/>
          <w:sz w:val="20"/>
          <w:szCs w:val="20"/>
        </w:rPr>
      </w:pPr>
    </w:p>
    <w:p w:rsidR="008D0F14" w:rsidRPr="00F00F10" w:rsidRDefault="008D0F14" w:rsidP="008D0F14">
      <w:pPr>
        <w:spacing w:line="276" w:lineRule="auto"/>
        <w:jc w:val="both"/>
        <w:rPr>
          <w:rFonts w:ascii="Verdana" w:eastAsia="Times New Roman" w:hAnsi="Verdana"/>
          <w:sz w:val="20"/>
          <w:szCs w:val="20"/>
        </w:rPr>
      </w:pPr>
      <w:r w:rsidRPr="00F00F10">
        <w:rPr>
          <w:rFonts w:ascii="Verdana" w:eastAsia="Times New Roman" w:hAnsi="Verdana"/>
          <w:sz w:val="20"/>
          <w:szCs w:val="20"/>
        </w:rPr>
        <w:t>Sinon, vous avez également la possibilité d'en demander le remboursement auprès de votre service des impôts des entreprises, une fois le prélèvement effectif.</w:t>
      </w:r>
    </w:p>
    <w:p w:rsidR="008D0F14" w:rsidRPr="00F00F10" w:rsidRDefault="008D0F14" w:rsidP="008D0F14">
      <w:pPr>
        <w:spacing w:line="276" w:lineRule="auto"/>
        <w:jc w:val="both"/>
        <w:rPr>
          <w:rFonts w:ascii="Verdana" w:hAnsi="Verdana"/>
          <w:b/>
          <w:bCs/>
          <w:sz w:val="20"/>
          <w:szCs w:val="20"/>
        </w:rPr>
      </w:pPr>
    </w:p>
    <w:p w:rsidR="008D0F14" w:rsidRPr="00F00F10" w:rsidRDefault="008D0F14" w:rsidP="008D0F14">
      <w:pPr>
        <w:pStyle w:val="Paragraphedeliste"/>
        <w:numPr>
          <w:ilvl w:val="0"/>
          <w:numId w:val="7"/>
        </w:numPr>
        <w:spacing w:line="276" w:lineRule="auto"/>
        <w:jc w:val="both"/>
        <w:rPr>
          <w:rFonts w:ascii="Verdana" w:eastAsia="Times New Roman" w:hAnsi="Verdana"/>
          <w:sz w:val="20"/>
          <w:szCs w:val="20"/>
        </w:rPr>
      </w:pPr>
      <w:r w:rsidRPr="00F00F10">
        <w:rPr>
          <w:rFonts w:ascii="Verdana" w:hAnsi="Verdana"/>
          <w:b/>
          <w:bCs/>
          <w:sz w:val="20"/>
          <w:szCs w:val="20"/>
        </w:rPr>
        <w:t>Si vous êtes travailleur indépendant</w:t>
      </w:r>
      <w:r w:rsidRPr="00F00F10">
        <w:rPr>
          <w:rFonts w:ascii="Verdana" w:eastAsia="Times New Roman" w:hAnsi="Verdana"/>
          <w:sz w:val="20"/>
          <w:szCs w:val="20"/>
        </w:rPr>
        <w:t>, nous vous rappelons que vous pouvez moduler à tout moment votre taux et vos acomptes de prélèvement à la source</w:t>
      </w:r>
      <w:r w:rsidRPr="008D0F14">
        <w:rPr>
          <w:rFonts w:ascii="Helvetica" w:eastAsia="Times New Roman" w:hAnsi="Helvetica"/>
          <w:color w:val="606060"/>
          <w:sz w:val="23"/>
          <w:szCs w:val="23"/>
        </w:rPr>
        <w:t xml:space="preserve">. </w:t>
      </w:r>
      <w:r w:rsidRPr="00F00F10">
        <w:rPr>
          <w:rFonts w:ascii="Verdana" w:eastAsia="Times New Roman" w:hAnsi="Verdana"/>
          <w:sz w:val="20"/>
          <w:szCs w:val="20"/>
        </w:rPr>
        <w:t xml:space="preserve">Vous pouvez aussi reporter le paiement de vos acomptes de prélèvement à la source sur vos revenus professionnels d’un mois sur l’autre jusqu’à trois fois si vos acomptes sont mensuels, ou d’un trimestre sur l’autre si vos acomptes sont trimestriels. Toutes ces démarches sont accessibles via votre espace particulier sur </w:t>
      </w:r>
      <w:hyperlink r:id="rId51" w:tgtFrame="new" w:history="1">
        <w:r w:rsidRPr="00F00F10">
          <w:rPr>
            <w:rFonts w:ascii="Verdana" w:hAnsi="Verdana"/>
            <w:sz w:val="20"/>
            <w:szCs w:val="20"/>
          </w:rPr>
          <w:t>impots.gouv.fr</w:t>
        </w:r>
      </w:hyperlink>
      <w:r w:rsidRPr="00F00F10">
        <w:rPr>
          <w:rFonts w:ascii="Verdana" w:eastAsia="Times New Roman" w:hAnsi="Verdana"/>
          <w:sz w:val="20"/>
          <w:szCs w:val="20"/>
        </w:rPr>
        <w:t>, rubrique « Gérer mon prélèvement à la source » : toute intervention avant le 22 du mois sera prise en compte pour le mois suivant.</w:t>
      </w:r>
    </w:p>
    <w:p w:rsidR="008D0F14" w:rsidRPr="00F00F10" w:rsidRDefault="008D0F14" w:rsidP="008D0F14">
      <w:pPr>
        <w:pStyle w:val="Paragraphedeliste"/>
        <w:spacing w:line="276" w:lineRule="auto"/>
        <w:jc w:val="both"/>
        <w:rPr>
          <w:rStyle w:val="lev"/>
          <w:rFonts w:ascii="Verdana" w:eastAsia="Times New Roman" w:hAnsi="Verdana"/>
          <w:b w:val="0"/>
          <w:bCs w:val="0"/>
          <w:sz w:val="20"/>
          <w:szCs w:val="20"/>
        </w:rPr>
      </w:pPr>
    </w:p>
    <w:p w:rsidR="008D0F14" w:rsidRPr="00F00F10" w:rsidRDefault="008D0F14" w:rsidP="008D0F14">
      <w:pPr>
        <w:pStyle w:val="Paragraphedeliste"/>
        <w:numPr>
          <w:ilvl w:val="0"/>
          <w:numId w:val="7"/>
        </w:numPr>
        <w:spacing w:line="276" w:lineRule="auto"/>
        <w:jc w:val="both"/>
        <w:rPr>
          <w:rFonts w:ascii="Verdana" w:hAnsi="Verdana"/>
          <w:sz w:val="20"/>
          <w:szCs w:val="20"/>
        </w:rPr>
      </w:pPr>
      <w:r w:rsidRPr="00F00F10">
        <w:rPr>
          <w:rFonts w:ascii="Verdana" w:hAnsi="Verdana"/>
          <w:b/>
          <w:bCs/>
          <w:sz w:val="20"/>
          <w:szCs w:val="20"/>
        </w:rPr>
        <w:t>Si vous avez un contrat de mensualisation</w:t>
      </w:r>
      <w:r w:rsidRPr="00F00F10">
        <w:rPr>
          <w:rFonts w:ascii="Verdana" w:hAnsi="Verdana"/>
          <w:sz w:val="20"/>
          <w:szCs w:val="20"/>
        </w:rPr>
        <w:t xml:space="preserve"> pour le paiement de votre CFE ou de votre taxe foncière, vous avez la possibilité de le suspendre sur </w:t>
      </w:r>
      <w:hyperlink r:id="rId52" w:tgtFrame="new" w:history="1">
        <w:r w:rsidRPr="00F00F10">
          <w:rPr>
            <w:rFonts w:ascii="Verdana" w:hAnsi="Verdana"/>
            <w:sz w:val="20"/>
            <w:szCs w:val="20"/>
          </w:rPr>
          <w:t>impots.gouv.fr</w:t>
        </w:r>
      </w:hyperlink>
      <w:r w:rsidRPr="00F00F10">
        <w:rPr>
          <w:rFonts w:ascii="Verdana" w:hAnsi="Verdana"/>
          <w:sz w:val="20"/>
          <w:szCs w:val="20"/>
        </w:rPr>
        <w:t xml:space="preserve"> ou en contactant votre Centre prélèvement service : le montant restant vous sera prélevé au solde, sans pénalité.</w:t>
      </w:r>
    </w:p>
    <w:p w:rsidR="008D0F14" w:rsidRPr="00F00F10" w:rsidRDefault="008D0F14" w:rsidP="008D0F14">
      <w:pPr>
        <w:jc w:val="both"/>
        <w:rPr>
          <w:rFonts w:ascii="Verdana" w:eastAsia="Times New Roman" w:hAnsi="Verdana"/>
          <w:sz w:val="20"/>
          <w:szCs w:val="20"/>
        </w:rPr>
      </w:pPr>
      <w:r w:rsidRPr="00F00F10">
        <w:rPr>
          <w:rFonts w:ascii="Verdana" w:eastAsia="Times New Roman" w:hAnsi="Verdana"/>
          <w:sz w:val="20"/>
          <w:szCs w:val="20"/>
        </w:rPr>
        <w:t> </w:t>
      </w:r>
      <w:r w:rsidRPr="00F00F10">
        <w:rPr>
          <w:rFonts w:ascii="Verdana" w:eastAsia="Times New Roman" w:hAnsi="Verdana"/>
          <w:sz w:val="20"/>
          <w:szCs w:val="20"/>
        </w:rPr>
        <w:br/>
        <w:t xml:space="preserve">Pour faciliter l'ensemble de vos démarches, la </w:t>
      </w:r>
      <w:r w:rsidRPr="00F00F10">
        <w:rPr>
          <w:rFonts w:ascii="Verdana" w:hAnsi="Verdana"/>
          <w:b/>
          <w:bCs/>
          <w:sz w:val="20"/>
          <w:szCs w:val="20"/>
        </w:rPr>
        <w:t>DGFiP</w:t>
      </w:r>
      <w:r w:rsidRPr="00F00F10">
        <w:rPr>
          <w:rFonts w:ascii="Verdana" w:eastAsia="Times New Roman" w:hAnsi="Verdana"/>
          <w:sz w:val="20"/>
          <w:szCs w:val="20"/>
        </w:rPr>
        <w:t xml:space="preserve"> met à votre disposition un modèle de demande, disponible sur le site </w:t>
      </w:r>
      <w:hyperlink r:id="rId53" w:tgtFrame="new" w:history="1">
        <w:r w:rsidRPr="00F00F10">
          <w:rPr>
            <w:rFonts w:ascii="Verdana" w:hAnsi="Verdana"/>
            <w:sz w:val="20"/>
            <w:szCs w:val="20"/>
            <w:u w:val="single"/>
          </w:rPr>
          <w:t>impots.gouv.fr</w:t>
        </w:r>
      </w:hyperlink>
      <w:r w:rsidRPr="00F00F10">
        <w:rPr>
          <w:rFonts w:ascii="Verdana" w:eastAsia="Times New Roman" w:hAnsi="Verdana"/>
          <w:sz w:val="20"/>
          <w:szCs w:val="20"/>
        </w:rPr>
        <w:t>, à adresser à votre service des impôts des entreprises.</w:t>
      </w:r>
    </w:p>
    <w:p w:rsidR="00AB31E4" w:rsidRPr="00F00F10" w:rsidRDefault="008D0F14" w:rsidP="008D0F14">
      <w:pPr>
        <w:jc w:val="both"/>
        <w:rPr>
          <w:rFonts w:ascii="Verdana" w:eastAsia="Times New Roman" w:hAnsi="Verdana"/>
          <w:sz w:val="20"/>
          <w:szCs w:val="20"/>
        </w:rPr>
      </w:pPr>
      <w:r w:rsidRPr="00F00F10">
        <w:rPr>
          <w:rFonts w:ascii="Verdana" w:eastAsia="Times New Roman" w:hAnsi="Verdana"/>
          <w:sz w:val="20"/>
          <w:szCs w:val="20"/>
        </w:rPr>
        <w:br/>
        <w:t>Pour toute difficulté, n’hésitez pas à vous rapprocher de votre service des impôts des entreprises, par la messagerie sécurisée de votre espace professionnel, par courriel ou par téléphone.</w:t>
      </w:r>
    </w:p>
    <w:p w:rsidR="00AB31E4" w:rsidRDefault="00AB31E4" w:rsidP="00AB31E4">
      <w:pPr>
        <w:jc w:val="both"/>
        <w:rPr>
          <w:rFonts w:ascii="Helvetica" w:eastAsia="Times New Roman" w:hAnsi="Helvetica"/>
          <w:color w:val="606060"/>
          <w:sz w:val="23"/>
          <w:szCs w:val="23"/>
        </w:rPr>
      </w:pPr>
    </w:p>
    <w:tbl>
      <w:tblPr>
        <w:tblW w:w="5000" w:type="pct"/>
        <w:tblCellMar>
          <w:left w:w="0" w:type="dxa"/>
          <w:right w:w="0" w:type="dxa"/>
        </w:tblCellMar>
        <w:tblLook w:val="04A0" w:firstRow="1" w:lastRow="0" w:firstColumn="1" w:lastColumn="0" w:noHBand="0" w:noVBand="1"/>
      </w:tblPr>
      <w:tblGrid>
        <w:gridCol w:w="9072"/>
      </w:tblGrid>
      <w:tr w:rsidR="00D177AD" w:rsidTr="00D177AD">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D177AD">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D177AD">
                    <w:tc>
                      <w:tcPr>
                        <w:tcW w:w="0" w:type="auto"/>
                        <w:tcMar>
                          <w:top w:w="0" w:type="dxa"/>
                          <w:left w:w="270" w:type="dxa"/>
                          <w:bottom w:w="135" w:type="dxa"/>
                          <w:right w:w="270" w:type="dxa"/>
                        </w:tcMar>
                        <w:hideMark/>
                      </w:tcPr>
                      <w:p w:rsidR="00D177AD" w:rsidRDefault="00D177AD" w:rsidP="00F00F10">
                        <w:pPr>
                          <w:spacing w:line="360" w:lineRule="auto"/>
                          <w:ind w:left="-276"/>
                          <w:jc w:val="center"/>
                          <w:rPr>
                            <w:rFonts w:ascii="Helvetica" w:eastAsia="Times New Roman" w:hAnsi="Helvetica" w:cs="Helvetica"/>
                            <w:color w:val="535556"/>
                            <w:sz w:val="21"/>
                            <w:szCs w:val="21"/>
                          </w:rPr>
                        </w:pPr>
                        <w:r>
                          <w:rPr>
                            <w:rStyle w:val="lev"/>
                            <w:rFonts w:ascii="Helvetica" w:eastAsia="Times New Roman" w:hAnsi="Helvetica"/>
                            <w:color w:val="A81815"/>
                            <w:sz w:val="27"/>
                            <w:szCs w:val="27"/>
                          </w:rPr>
                          <w:lastRenderedPageBreak/>
                          <w:t>CFE &amp; Taxe foncière mensualisées ?</w:t>
                        </w:r>
                      </w:p>
                    </w:tc>
                  </w:tr>
                </w:tbl>
                <w:p w:rsidR="00D177AD" w:rsidRDefault="00D177AD">
                  <w:pPr>
                    <w:rPr>
                      <w:rFonts w:ascii="Times New Roman" w:eastAsia="Times New Roman" w:hAnsi="Times New Roman" w:cs="Times New Roman"/>
                      <w:sz w:val="20"/>
                      <w:szCs w:val="20"/>
                    </w:rPr>
                  </w:pPr>
                </w:p>
              </w:tc>
            </w:tr>
          </w:tbl>
          <w:p w:rsidR="00D177AD" w:rsidRDefault="00D177AD">
            <w:pPr>
              <w:rPr>
                <w:rFonts w:ascii="Times New Roman" w:eastAsia="Times New Roman" w:hAnsi="Times New Roman" w:cs="Times New Roman"/>
                <w:sz w:val="20"/>
                <w:szCs w:val="20"/>
              </w:rPr>
            </w:pPr>
          </w:p>
        </w:tc>
      </w:tr>
    </w:tbl>
    <w:p w:rsidR="00D177AD" w:rsidRDefault="00D177AD" w:rsidP="00D177AD">
      <w:pPr>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9072"/>
      </w:tblGrid>
      <w:tr w:rsidR="00D177AD" w:rsidTr="00D177AD">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D177AD">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D177AD" w:rsidRPr="00F00F10">
                    <w:tc>
                      <w:tcPr>
                        <w:tcW w:w="0" w:type="auto"/>
                        <w:tcMar>
                          <w:top w:w="0" w:type="dxa"/>
                          <w:left w:w="270" w:type="dxa"/>
                          <w:bottom w:w="135" w:type="dxa"/>
                          <w:right w:w="270" w:type="dxa"/>
                        </w:tcMar>
                        <w:hideMark/>
                      </w:tcPr>
                      <w:p w:rsidR="00541168" w:rsidRPr="00541168" w:rsidRDefault="00D177AD" w:rsidP="00541168">
                        <w:pPr>
                          <w:spacing w:line="276" w:lineRule="auto"/>
                          <w:ind w:left="-276"/>
                          <w:jc w:val="both"/>
                          <w:rPr>
                            <w:rFonts w:ascii="Verdana" w:eastAsiaTheme="majorEastAsia" w:hAnsi="Verdana" w:cstheme="majorBidi"/>
                            <w:color w:val="2F5496" w:themeColor="accent1" w:themeShade="BF"/>
                          </w:rPr>
                        </w:pPr>
                        <w:r w:rsidRPr="00541168">
                          <w:rPr>
                            <w:rFonts w:ascii="Verdana" w:eastAsiaTheme="majorEastAsia" w:hAnsi="Verdana" w:cstheme="majorBidi"/>
                            <w:color w:val="2F5496" w:themeColor="accent1" w:themeShade="BF"/>
                          </w:rPr>
                          <w:t>Suspension des prélèvements</w:t>
                        </w:r>
                      </w:p>
                      <w:p w:rsidR="00541168" w:rsidRDefault="00D177AD" w:rsidP="00541168">
                        <w:pPr>
                          <w:spacing w:line="276" w:lineRule="auto"/>
                          <w:ind w:left="-276"/>
                          <w:jc w:val="both"/>
                          <w:rPr>
                            <w:rFonts w:ascii="Verdana" w:eastAsiaTheme="majorEastAsia" w:hAnsi="Verdana" w:cstheme="majorBidi"/>
                            <w:sz w:val="20"/>
                            <w:szCs w:val="20"/>
                          </w:rPr>
                        </w:pPr>
                        <w:r w:rsidRPr="00F00F10">
                          <w:rPr>
                            <w:rFonts w:ascii="Verdana" w:eastAsiaTheme="majorEastAsia" w:hAnsi="Verdana" w:cstheme="majorBidi"/>
                            <w:color w:val="2F5496" w:themeColor="accent1" w:themeShade="BF"/>
                          </w:rPr>
                          <w:br/>
                        </w:r>
                        <w:r w:rsidRPr="00F00F10">
                          <w:rPr>
                            <w:rFonts w:ascii="Verdana" w:eastAsiaTheme="majorEastAsia" w:hAnsi="Verdana" w:cstheme="majorBidi"/>
                            <w:sz w:val="20"/>
                            <w:szCs w:val="20"/>
                          </w:rPr>
                          <w:t xml:space="preserve">Pour les contrats de mensualisation pour le paiement du CFE ou de la taxe foncière, vous pouvez suspendre le prélèvement </w:t>
                        </w:r>
                        <w:r w:rsidRPr="00541168">
                          <w:rPr>
                            <w:rFonts w:ascii="Verdana" w:eastAsiaTheme="majorEastAsia" w:hAnsi="Verdana" w:cstheme="majorBidi"/>
                            <w:sz w:val="20"/>
                            <w:szCs w:val="20"/>
                            <w:u w:val="single"/>
                          </w:rPr>
                          <w:t xml:space="preserve">sur </w:t>
                        </w:r>
                        <w:hyperlink r:id="rId54" w:tgtFrame="_blank" w:history="1">
                          <w:r w:rsidRPr="00541168">
                            <w:rPr>
                              <w:rFonts w:ascii="Verdana" w:eastAsiaTheme="majorEastAsia" w:hAnsi="Verdana" w:cstheme="majorBidi"/>
                              <w:sz w:val="20"/>
                              <w:szCs w:val="20"/>
                              <w:u w:val="single"/>
                            </w:rPr>
                            <w:t>impots.gouv.fr</w:t>
                          </w:r>
                        </w:hyperlink>
                        <w:r w:rsidRPr="00F00F10">
                          <w:rPr>
                            <w:rFonts w:ascii="Verdana" w:eastAsiaTheme="majorEastAsia" w:hAnsi="Verdana" w:cstheme="majorBidi"/>
                            <w:sz w:val="20"/>
                            <w:szCs w:val="20"/>
                          </w:rPr>
                          <w:t xml:space="preserve"> ou en contactant votre service des impôts.</w:t>
                        </w:r>
                      </w:p>
                      <w:p w:rsidR="00541168" w:rsidRDefault="00D177AD" w:rsidP="00541168">
                        <w:pPr>
                          <w:spacing w:line="276" w:lineRule="auto"/>
                          <w:ind w:left="-276"/>
                          <w:jc w:val="both"/>
                          <w:rPr>
                            <w:rFonts w:ascii="Verdana" w:eastAsiaTheme="majorEastAsia" w:hAnsi="Verdana" w:cstheme="majorBidi"/>
                            <w:sz w:val="20"/>
                            <w:szCs w:val="20"/>
                          </w:rPr>
                        </w:pPr>
                        <w:r w:rsidRPr="00F00F10">
                          <w:rPr>
                            <w:rFonts w:ascii="Verdana" w:eastAsiaTheme="majorEastAsia" w:hAnsi="Verdana" w:cstheme="majorBidi"/>
                            <w:sz w:val="20"/>
                            <w:szCs w:val="20"/>
                          </w:rPr>
                          <w:br/>
                          <w:t xml:space="preserve">Pour faciliter l’ensemble des démarches, la DGFiP met à disposition un modèle de demande. </w:t>
                        </w:r>
                        <w:hyperlink r:id="rId55" w:tgtFrame="_blank" w:history="1">
                          <w:r w:rsidRPr="00F00F10">
                            <w:rPr>
                              <w:rFonts w:ascii="Verdana" w:eastAsiaTheme="majorEastAsia" w:hAnsi="Verdana" w:cstheme="majorBidi"/>
                              <w:sz w:val="20"/>
                              <w:szCs w:val="20"/>
                            </w:rPr>
                            <w:t>&gt; </w:t>
                          </w:r>
                          <w:r w:rsidRPr="00541168">
                            <w:rPr>
                              <w:rFonts w:ascii="Verdana" w:eastAsiaTheme="majorEastAsia" w:hAnsi="Verdana" w:cstheme="majorBidi"/>
                              <w:sz w:val="20"/>
                              <w:szCs w:val="20"/>
                              <w:u w:val="single"/>
                            </w:rPr>
                            <w:t>Télécharger le document</w:t>
                          </w:r>
                        </w:hyperlink>
                      </w:p>
                      <w:p w:rsidR="00D177AD" w:rsidRPr="00F00F10" w:rsidRDefault="00D177AD" w:rsidP="00541168">
                        <w:pPr>
                          <w:spacing w:line="276" w:lineRule="auto"/>
                          <w:ind w:left="-276"/>
                          <w:jc w:val="both"/>
                          <w:rPr>
                            <w:rFonts w:ascii="Verdana" w:eastAsiaTheme="majorEastAsia" w:hAnsi="Verdana" w:cstheme="majorBidi"/>
                            <w:color w:val="2F5496" w:themeColor="accent1" w:themeShade="BF"/>
                          </w:rPr>
                        </w:pPr>
                        <w:r w:rsidRPr="00F00F10">
                          <w:rPr>
                            <w:rFonts w:ascii="Verdana" w:eastAsiaTheme="majorEastAsia" w:hAnsi="Verdana" w:cstheme="majorBidi"/>
                            <w:sz w:val="20"/>
                            <w:szCs w:val="20"/>
                          </w:rPr>
                          <w:br/>
                        </w:r>
                        <w:r w:rsidRPr="00F00F10">
                          <w:rPr>
                            <w:rFonts w:ascii="Verdana" w:eastAsiaTheme="majorEastAsia" w:hAnsi="Verdana" w:cstheme="majorBidi"/>
                            <w:sz w:val="20"/>
                            <w:szCs w:val="20"/>
                          </w:rPr>
                          <w:br/>
                        </w:r>
                        <w:r w:rsidRPr="00F00F10">
                          <w:rPr>
                            <w:rFonts w:ascii="Verdana" w:eastAsiaTheme="majorEastAsia" w:hAnsi="Verdana" w:cstheme="majorBidi"/>
                            <w:b/>
                            <w:bCs/>
                            <w:sz w:val="20"/>
                            <w:szCs w:val="20"/>
                          </w:rPr>
                          <w:t>Pour toute difficulté dans le paiement des impôts, ne pas hésiter à se rapprocher du service des impôts des entreprises, par la messagerie sécurisée de votre espace professionnel, par courriel ou par téléphone</w:t>
                        </w:r>
                        <w:r w:rsidRPr="00F00F10">
                          <w:rPr>
                            <w:rFonts w:ascii="Verdana" w:eastAsiaTheme="majorEastAsia" w:hAnsi="Verdana" w:cstheme="majorBidi"/>
                            <w:b/>
                            <w:bCs/>
                            <w:color w:val="2F5496" w:themeColor="accent1" w:themeShade="BF"/>
                          </w:rPr>
                          <w:t>.</w:t>
                        </w:r>
                        <w:r w:rsidRPr="00F00F10">
                          <w:rPr>
                            <w:rFonts w:ascii="Verdana" w:eastAsiaTheme="majorEastAsia" w:hAnsi="Verdana" w:cstheme="majorBidi"/>
                            <w:color w:val="2F5496" w:themeColor="accent1" w:themeShade="BF"/>
                          </w:rPr>
                          <w:t xml:space="preserve"> </w:t>
                        </w:r>
                      </w:p>
                    </w:tc>
                  </w:tr>
                </w:tbl>
                <w:p w:rsidR="00D177AD" w:rsidRPr="00F00F10" w:rsidRDefault="00D177AD">
                  <w:pPr>
                    <w:rPr>
                      <w:rFonts w:ascii="Verdana" w:eastAsiaTheme="majorEastAsia" w:hAnsi="Verdana" w:cstheme="majorBidi"/>
                      <w:color w:val="2F5496" w:themeColor="accent1" w:themeShade="BF"/>
                    </w:rPr>
                  </w:pPr>
                </w:p>
              </w:tc>
            </w:tr>
          </w:tbl>
          <w:p w:rsidR="00D177AD" w:rsidRDefault="00D177AD">
            <w:pPr>
              <w:rPr>
                <w:rFonts w:ascii="Times New Roman" w:eastAsia="Times New Roman" w:hAnsi="Times New Roman" w:cs="Times New Roman"/>
                <w:sz w:val="20"/>
                <w:szCs w:val="20"/>
              </w:rPr>
            </w:pPr>
          </w:p>
        </w:tc>
      </w:tr>
    </w:tbl>
    <w:p w:rsidR="00D177AD" w:rsidRPr="00DC4E47" w:rsidRDefault="00D177AD" w:rsidP="00D177AD">
      <w:pPr>
        <w:rPr>
          <w:rFonts w:ascii="Helvetica" w:eastAsia="Times New Roman" w:hAnsi="Helvetica" w:cs="Helvetica"/>
          <w:color w:val="535556"/>
          <w:sz w:val="21"/>
          <w:szCs w:val="21"/>
        </w:rPr>
      </w:pPr>
    </w:p>
    <w:p w:rsidR="00DC4E47" w:rsidRPr="00541168" w:rsidRDefault="00DC4E47" w:rsidP="00DC4E47">
      <w:pPr>
        <w:pStyle w:val="Soustitre"/>
        <w:rPr>
          <w:rFonts w:ascii="Verdana" w:hAnsi="Verdana" w:cs="Helvetica"/>
          <w:b/>
          <w:bCs/>
          <w:color w:val="auto"/>
          <w:sz w:val="20"/>
          <w:szCs w:val="20"/>
          <w:lang w:eastAsia="en-US"/>
        </w:rPr>
      </w:pPr>
      <w:r w:rsidRPr="00541168">
        <w:rPr>
          <w:rFonts w:ascii="Verdana" w:hAnsi="Verdana" w:cs="Helvetica"/>
          <w:b/>
          <w:bCs/>
          <w:color w:val="auto"/>
          <w:sz w:val="20"/>
          <w:szCs w:val="20"/>
          <w:lang w:eastAsia="en-US"/>
        </w:rPr>
        <w:t xml:space="preserve">Les informations détaillées sont disponibles sur les sites habituels : </w:t>
      </w:r>
    </w:p>
    <w:p w:rsidR="00DC4E47" w:rsidRPr="00541168" w:rsidRDefault="00DC4E47" w:rsidP="00DC4E47">
      <w:pPr>
        <w:rPr>
          <w:rFonts w:ascii="Verdana" w:eastAsia="Times New Roman" w:hAnsi="Verdana" w:cs="Helvetica"/>
          <w:sz w:val="20"/>
          <w:szCs w:val="20"/>
        </w:rPr>
      </w:pPr>
    </w:p>
    <w:p w:rsidR="00DC4E47" w:rsidRPr="00541168" w:rsidRDefault="00DC4E47" w:rsidP="00DC4E47">
      <w:pPr>
        <w:rPr>
          <w:rFonts w:ascii="Verdana" w:eastAsia="Times New Roman" w:hAnsi="Verdana" w:cs="Helvetica"/>
          <w:sz w:val="20"/>
          <w:szCs w:val="20"/>
        </w:rPr>
      </w:pPr>
      <w:r w:rsidRPr="00541168">
        <w:rPr>
          <w:rFonts w:ascii="Verdana" w:eastAsia="Times New Roman" w:hAnsi="Verdana" w:cs="Helvetica"/>
          <w:sz w:val="20"/>
          <w:szCs w:val="20"/>
        </w:rPr>
        <w:t>Vous êtes employeur ou profession libérale ?</w:t>
      </w:r>
    </w:p>
    <w:p w:rsidR="00DC4E47" w:rsidRPr="00541168" w:rsidRDefault="00DC4E47" w:rsidP="00DC4E47">
      <w:pPr>
        <w:rPr>
          <w:rFonts w:ascii="Verdana" w:eastAsia="Times New Roman" w:hAnsi="Verdana" w:cs="Helvetica"/>
          <w:sz w:val="20"/>
          <w:szCs w:val="20"/>
        </w:rPr>
      </w:pPr>
      <w:r w:rsidRPr="00541168">
        <w:rPr>
          <w:rFonts w:ascii="Verdana" w:hAnsi="Verdana" w:cs="Helvetica"/>
          <w:sz w:val="20"/>
          <w:szCs w:val="20"/>
        </w:rPr>
        <w:fldChar w:fldCharType="begin"/>
      </w:r>
      <w:r w:rsidRPr="00541168">
        <w:rPr>
          <w:rFonts w:ascii="Verdana" w:hAnsi="Verdana" w:cs="Helvetica"/>
          <w:sz w:val="20"/>
          <w:szCs w:val="20"/>
        </w:rPr>
        <w:instrText xml:space="preserve"> HYPERLINK "https://www.urssaf.fr/portail/home/actualites/toute-lactualite-employeur/mesures-exceptionnellespour-les.html</w:instrText>
      </w:r>
      <w:r w:rsidRPr="00541168">
        <w:rPr>
          <w:rFonts w:ascii="Verdana" w:eastAsia="Times New Roman" w:hAnsi="Verdana" w:cs="Helvetica"/>
          <w:sz w:val="20"/>
          <w:szCs w:val="20"/>
        </w:rPr>
        <w:instrText xml:space="preserve"> </w:instrText>
      </w:r>
    </w:p>
    <w:p w:rsidR="00DC4E47" w:rsidRPr="00541168" w:rsidRDefault="00DC4E47" w:rsidP="00DC4E47">
      <w:pPr>
        <w:rPr>
          <w:rStyle w:val="Lienhypertexte"/>
          <w:rFonts w:ascii="Verdana" w:eastAsia="Times New Roman" w:hAnsi="Verdana" w:cs="Helvetica"/>
          <w:color w:val="auto"/>
          <w:sz w:val="20"/>
          <w:szCs w:val="20"/>
        </w:rPr>
      </w:pPr>
      <w:r w:rsidRPr="00541168">
        <w:rPr>
          <w:rFonts w:ascii="Verdana" w:hAnsi="Verdana" w:cs="Helvetica"/>
          <w:sz w:val="20"/>
          <w:szCs w:val="20"/>
        </w:rPr>
        <w:instrText xml:space="preserve">" </w:instrText>
      </w:r>
      <w:r w:rsidRPr="00541168">
        <w:rPr>
          <w:rFonts w:ascii="Verdana" w:hAnsi="Verdana" w:cs="Helvetica"/>
          <w:sz w:val="20"/>
          <w:szCs w:val="20"/>
        </w:rPr>
        <w:fldChar w:fldCharType="separate"/>
      </w:r>
      <w:r w:rsidRPr="00541168">
        <w:rPr>
          <w:rStyle w:val="Lienhypertexte"/>
          <w:rFonts w:ascii="Verdana" w:hAnsi="Verdana" w:cs="Helvetica"/>
          <w:color w:val="auto"/>
          <w:sz w:val="20"/>
          <w:szCs w:val="20"/>
        </w:rPr>
        <w:t>https://www.urssaf.fr/portail/home/actualites/toute-lactualite-employeur/mesures-exceptionnellespour-les.html</w:t>
      </w:r>
      <w:r w:rsidRPr="00541168">
        <w:rPr>
          <w:rStyle w:val="Lienhypertexte"/>
          <w:rFonts w:ascii="Verdana" w:eastAsia="Times New Roman" w:hAnsi="Verdana" w:cs="Helvetica"/>
          <w:color w:val="auto"/>
          <w:sz w:val="20"/>
          <w:szCs w:val="20"/>
        </w:rPr>
        <w:t xml:space="preserve"> </w:t>
      </w:r>
    </w:p>
    <w:p w:rsidR="00DC4E47" w:rsidRPr="00541168" w:rsidRDefault="00DC4E47" w:rsidP="00DC4E47">
      <w:pPr>
        <w:rPr>
          <w:rFonts w:ascii="Verdana" w:eastAsia="Times New Roman" w:hAnsi="Verdana" w:cs="Helvetica"/>
          <w:sz w:val="20"/>
          <w:szCs w:val="20"/>
        </w:rPr>
      </w:pPr>
      <w:r w:rsidRPr="00541168">
        <w:rPr>
          <w:rFonts w:ascii="Verdana" w:hAnsi="Verdana" w:cs="Helvetica"/>
          <w:sz w:val="20"/>
          <w:szCs w:val="20"/>
        </w:rPr>
        <w:fldChar w:fldCharType="end"/>
      </w:r>
    </w:p>
    <w:p w:rsidR="00DC4E47" w:rsidRPr="00541168" w:rsidRDefault="00DC4E47" w:rsidP="00DC4E47">
      <w:pPr>
        <w:rPr>
          <w:rFonts w:ascii="Verdana" w:eastAsia="Times New Roman" w:hAnsi="Verdana" w:cs="Helvetica"/>
          <w:sz w:val="20"/>
          <w:szCs w:val="20"/>
        </w:rPr>
      </w:pPr>
      <w:r w:rsidRPr="00541168">
        <w:rPr>
          <w:rFonts w:ascii="Verdana" w:eastAsia="Times New Roman" w:hAnsi="Verdana" w:cs="Helvetica"/>
          <w:sz w:val="20"/>
          <w:szCs w:val="20"/>
        </w:rPr>
        <w:t xml:space="preserve">Vous êtes travailleurs indépendants artisan commerçant ? </w:t>
      </w:r>
    </w:p>
    <w:p w:rsidR="00DC4E47" w:rsidRPr="00541168" w:rsidRDefault="00DC4E47" w:rsidP="00DC4E47">
      <w:pPr>
        <w:rPr>
          <w:rFonts w:ascii="Verdana" w:eastAsia="Times New Roman" w:hAnsi="Verdana" w:cs="Helvetica"/>
          <w:sz w:val="20"/>
          <w:szCs w:val="20"/>
        </w:rPr>
      </w:pPr>
      <w:r w:rsidRPr="00541168">
        <w:rPr>
          <w:rFonts w:ascii="Verdana" w:hAnsi="Verdana" w:cs="Helvetica"/>
          <w:sz w:val="20"/>
          <w:szCs w:val="20"/>
        </w:rPr>
        <w:fldChar w:fldCharType="begin"/>
      </w:r>
      <w:r w:rsidRPr="00541168">
        <w:rPr>
          <w:rFonts w:ascii="Verdana" w:hAnsi="Verdana" w:cs="Helvetica"/>
          <w:sz w:val="20"/>
          <w:szCs w:val="20"/>
        </w:rPr>
        <w:instrText xml:space="preserve"> HYPERLINK "https://www.secu-independants.fr/cpsti/actualites/actualites-nationales/epidemie-de-coronavirus/</w:instrText>
      </w:r>
      <w:r w:rsidRPr="00541168">
        <w:rPr>
          <w:rFonts w:ascii="Verdana" w:eastAsia="Times New Roman" w:hAnsi="Verdana" w:cs="Helvetica"/>
          <w:sz w:val="20"/>
          <w:szCs w:val="20"/>
        </w:rPr>
        <w:instrText xml:space="preserve"> </w:instrText>
      </w:r>
    </w:p>
    <w:p w:rsidR="00DC4E47" w:rsidRPr="00541168" w:rsidRDefault="00DC4E47" w:rsidP="00DC4E47">
      <w:pPr>
        <w:rPr>
          <w:rStyle w:val="Lienhypertexte"/>
          <w:rFonts w:ascii="Verdana" w:eastAsia="Times New Roman" w:hAnsi="Verdana" w:cs="Helvetica"/>
          <w:color w:val="auto"/>
          <w:sz w:val="20"/>
          <w:szCs w:val="20"/>
        </w:rPr>
      </w:pPr>
      <w:r w:rsidRPr="00541168">
        <w:rPr>
          <w:rFonts w:ascii="Verdana" w:hAnsi="Verdana" w:cs="Helvetica"/>
          <w:sz w:val="20"/>
          <w:szCs w:val="20"/>
        </w:rPr>
        <w:instrText xml:space="preserve">" </w:instrText>
      </w:r>
      <w:r w:rsidRPr="00541168">
        <w:rPr>
          <w:rFonts w:ascii="Verdana" w:hAnsi="Verdana" w:cs="Helvetica"/>
          <w:sz w:val="20"/>
          <w:szCs w:val="20"/>
        </w:rPr>
        <w:fldChar w:fldCharType="separate"/>
      </w:r>
      <w:r w:rsidRPr="00541168">
        <w:rPr>
          <w:rStyle w:val="Lienhypertexte"/>
          <w:rFonts w:ascii="Verdana" w:hAnsi="Verdana" w:cs="Helvetica"/>
          <w:color w:val="auto"/>
          <w:sz w:val="20"/>
          <w:szCs w:val="20"/>
        </w:rPr>
        <w:t>https://www.secu-independants.fr/cpsti/actualites/actualites-nationales/epidemie-de-coronavirus/</w:t>
      </w:r>
      <w:r w:rsidRPr="00541168">
        <w:rPr>
          <w:rStyle w:val="Lienhypertexte"/>
          <w:rFonts w:ascii="Verdana" w:eastAsia="Times New Roman" w:hAnsi="Verdana" w:cs="Helvetica"/>
          <w:color w:val="auto"/>
          <w:sz w:val="20"/>
          <w:szCs w:val="20"/>
        </w:rPr>
        <w:t xml:space="preserve"> </w:t>
      </w:r>
    </w:p>
    <w:p w:rsidR="00DC4E47" w:rsidRPr="00541168" w:rsidRDefault="00DC4E47" w:rsidP="00DC4E47">
      <w:pPr>
        <w:rPr>
          <w:rFonts w:ascii="Verdana" w:eastAsia="Times New Roman" w:hAnsi="Verdana" w:cs="Helvetica"/>
          <w:sz w:val="20"/>
          <w:szCs w:val="20"/>
        </w:rPr>
      </w:pPr>
      <w:r w:rsidRPr="00541168">
        <w:rPr>
          <w:rFonts w:ascii="Verdana" w:hAnsi="Verdana" w:cs="Helvetica"/>
          <w:sz w:val="20"/>
          <w:szCs w:val="20"/>
        </w:rPr>
        <w:fldChar w:fldCharType="end"/>
      </w:r>
    </w:p>
    <w:p w:rsidR="00DC4E47" w:rsidRPr="00541168" w:rsidRDefault="00DC4E47" w:rsidP="00DC4E47">
      <w:pPr>
        <w:rPr>
          <w:rStyle w:val="Lienhypertexte"/>
          <w:rFonts w:ascii="Verdana" w:eastAsia="Times New Roman" w:hAnsi="Verdana" w:cs="Helvetica"/>
          <w:color w:val="auto"/>
          <w:sz w:val="20"/>
          <w:szCs w:val="20"/>
        </w:rPr>
      </w:pPr>
      <w:r w:rsidRPr="00541168">
        <w:rPr>
          <w:rFonts w:ascii="Verdana" w:eastAsia="Times New Roman" w:hAnsi="Verdana" w:cs="Helvetica"/>
          <w:sz w:val="20"/>
          <w:szCs w:val="20"/>
        </w:rPr>
        <w:t xml:space="preserve">Pour connaitre le détail des mesures sur les échéances sociales et fiscales : </w:t>
      </w:r>
      <w:r w:rsidRPr="00541168">
        <w:rPr>
          <w:rFonts w:ascii="Verdana" w:hAnsi="Verdana" w:cs="Helvetica"/>
          <w:sz w:val="20"/>
          <w:szCs w:val="20"/>
        </w:rPr>
        <w:fldChar w:fldCharType="begin"/>
      </w:r>
      <w:r w:rsidRPr="00541168">
        <w:rPr>
          <w:rFonts w:ascii="Verdana" w:hAnsi="Verdana" w:cs="Helvetica"/>
          <w:sz w:val="20"/>
          <w:szCs w:val="20"/>
        </w:rPr>
        <w:instrText xml:space="preserve"> HYPERLINK "https://www.economie.gouv.fr/mesures-exceptionnelles-urssaf-et-services-impots-entreprises" </w:instrText>
      </w:r>
      <w:r w:rsidRPr="00541168">
        <w:rPr>
          <w:rFonts w:ascii="Verdana" w:hAnsi="Verdana" w:cs="Helvetica"/>
          <w:sz w:val="20"/>
          <w:szCs w:val="20"/>
        </w:rPr>
        <w:fldChar w:fldCharType="separate"/>
      </w:r>
      <w:r w:rsidRPr="00541168">
        <w:rPr>
          <w:rStyle w:val="Lienhypertexte"/>
          <w:rFonts w:ascii="Verdana" w:hAnsi="Verdana" w:cs="Helvetica"/>
          <w:color w:val="auto"/>
          <w:sz w:val="20"/>
          <w:szCs w:val="20"/>
        </w:rPr>
        <w:t>https://www.economie.gouv.fr/mesures-exceptionnelles-urssaf-et-services-impots-entreprises</w:t>
      </w:r>
    </w:p>
    <w:p w:rsidR="00F234B3" w:rsidRDefault="00DC4E47" w:rsidP="00AB31E4">
      <w:pPr>
        <w:jc w:val="both"/>
        <w:rPr>
          <w:rFonts w:ascii="Helvetica" w:eastAsia="Times New Roman" w:hAnsi="Helvetica"/>
          <w:color w:val="606060"/>
          <w:sz w:val="23"/>
          <w:szCs w:val="23"/>
        </w:rPr>
      </w:pPr>
      <w:r w:rsidRPr="00541168">
        <w:rPr>
          <w:rFonts w:ascii="Verdana" w:hAnsi="Verdana" w:cs="Helvetica"/>
          <w:sz w:val="20"/>
          <w:szCs w:val="20"/>
        </w:rPr>
        <w:fldChar w:fldCharType="end"/>
      </w:r>
    </w:p>
    <w:p w:rsidR="00DC4E47" w:rsidRDefault="00DC4E47" w:rsidP="00F234B3">
      <w:pPr>
        <w:spacing w:line="300" w:lineRule="auto"/>
        <w:rPr>
          <w:rStyle w:val="lev"/>
          <w:rFonts w:ascii="Helvetica" w:eastAsia="Times New Roman" w:hAnsi="Helvetica"/>
          <w:color w:val="A81815"/>
          <w:sz w:val="27"/>
          <w:szCs w:val="27"/>
        </w:rPr>
      </w:pPr>
    </w:p>
    <w:p w:rsidR="00F234B3" w:rsidRPr="00541168" w:rsidRDefault="00F234B3" w:rsidP="00541168">
      <w:pPr>
        <w:spacing w:line="300" w:lineRule="auto"/>
        <w:jc w:val="center"/>
        <w:rPr>
          <w:rStyle w:val="lev"/>
          <w:rFonts w:ascii="Verdana" w:eastAsia="Times New Roman" w:hAnsi="Verdana"/>
          <w:color w:val="A81815"/>
          <w:sz w:val="27"/>
          <w:szCs w:val="27"/>
        </w:rPr>
      </w:pPr>
      <w:r w:rsidRPr="00541168">
        <w:rPr>
          <w:rStyle w:val="lev"/>
          <w:rFonts w:ascii="Verdana" w:eastAsia="Times New Roman" w:hAnsi="Verdana"/>
          <w:color w:val="A81815"/>
          <w:sz w:val="27"/>
          <w:szCs w:val="27"/>
        </w:rPr>
        <w:t>Mobilisation totale des banques françaises : des modalités simples et concrètes au service des entreprises</w:t>
      </w:r>
    </w:p>
    <w:p w:rsidR="00F234B3" w:rsidRDefault="00F234B3" w:rsidP="00F234B3">
      <w:pPr>
        <w:spacing w:line="300" w:lineRule="auto"/>
        <w:rPr>
          <w:rStyle w:val="lev"/>
          <w:rFonts w:ascii="Helvetica" w:eastAsia="Times New Roman" w:hAnsi="Helvetica"/>
          <w:color w:val="A81815"/>
          <w:sz w:val="27"/>
          <w:szCs w:val="27"/>
        </w:rPr>
      </w:pPr>
    </w:p>
    <w:p w:rsidR="00541168" w:rsidRDefault="00F234B3" w:rsidP="00FB28AB">
      <w:pPr>
        <w:spacing w:line="276" w:lineRule="auto"/>
        <w:jc w:val="both"/>
        <w:rPr>
          <w:rFonts w:ascii="Verdana" w:eastAsia="Times New Roman" w:hAnsi="Verdana"/>
          <w:sz w:val="20"/>
          <w:szCs w:val="20"/>
        </w:rPr>
      </w:pPr>
      <w:r w:rsidRPr="00541168">
        <w:rPr>
          <w:rFonts w:ascii="Verdana" w:eastAsia="Times New Roman" w:hAnsi="Verdana"/>
          <w:sz w:val="20"/>
          <w:szCs w:val="20"/>
        </w:rPr>
        <w:t xml:space="preserve">Les banques ont fait part, dès la semaine dernière, de leur </w:t>
      </w:r>
      <w:r w:rsidRPr="00541168">
        <w:rPr>
          <w:rFonts w:ascii="Verdana" w:hAnsi="Verdana"/>
          <w:b/>
          <w:bCs/>
          <w:sz w:val="20"/>
          <w:szCs w:val="20"/>
        </w:rPr>
        <w:t>totale mobilisation</w:t>
      </w:r>
      <w:r w:rsidRPr="00541168">
        <w:rPr>
          <w:rFonts w:ascii="Verdana" w:eastAsia="Times New Roman" w:hAnsi="Verdana"/>
          <w:sz w:val="20"/>
          <w:szCs w:val="20"/>
        </w:rPr>
        <w:t xml:space="preserve"> afin d’accompagner leurs clients, en particulier commerçants, professionnels, petites et moyennes entreprises, qui pourraient faire face à des difficultés résultant du développement de l’épidémie de coronavirus pouvant impacter temporairement leur activité. </w:t>
      </w:r>
    </w:p>
    <w:p w:rsidR="00541168" w:rsidRDefault="00541168" w:rsidP="00FB28AB">
      <w:pPr>
        <w:spacing w:line="276" w:lineRule="auto"/>
        <w:jc w:val="both"/>
        <w:rPr>
          <w:rFonts w:ascii="Verdana" w:eastAsia="Times New Roman" w:hAnsi="Verdana"/>
          <w:sz w:val="20"/>
          <w:szCs w:val="20"/>
        </w:rPr>
      </w:pPr>
    </w:p>
    <w:p w:rsidR="00F234B3" w:rsidRDefault="00F234B3" w:rsidP="00541168">
      <w:pPr>
        <w:spacing w:line="276" w:lineRule="auto"/>
        <w:jc w:val="both"/>
        <w:rPr>
          <w:rStyle w:val="Lienhypertexte"/>
          <w:rFonts w:ascii="Helvetica" w:eastAsia="Times New Roman" w:hAnsi="Helvetica"/>
          <w:sz w:val="23"/>
          <w:szCs w:val="23"/>
        </w:rPr>
      </w:pPr>
      <w:r w:rsidRPr="00541168">
        <w:rPr>
          <w:rFonts w:ascii="Verdana" w:hAnsi="Verdana"/>
          <w:b/>
          <w:bCs/>
          <w:sz w:val="20"/>
          <w:szCs w:val="20"/>
        </w:rPr>
        <w:t>Les banques françaises sont à vos côtés</w:t>
      </w:r>
      <w:r w:rsidRPr="00541168">
        <w:rPr>
          <w:rFonts w:ascii="Verdana" w:eastAsia="Times New Roman" w:hAnsi="Verdana"/>
          <w:sz w:val="20"/>
          <w:szCs w:val="20"/>
        </w:rPr>
        <w:t> pour vous accompagner dans cette période exceptionnelle.</w:t>
      </w:r>
      <w:r w:rsidR="00541168">
        <w:rPr>
          <w:rFonts w:ascii="Verdana" w:eastAsia="Times New Roman" w:hAnsi="Verdana"/>
          <w:sz w:val="20"/>
          <w:szCs w:val="20"/>
        </w:rPr>
        <w:t xml:space="preserve"> </w:t>
      </w:r>
      <w:hyperlink r:id="rId56" w:history="1">
        <w:r w:rsidRPr="00541168">
          <w:rPr>
            <w:rStyle w:val="Lienhypertexte"/>
            <w:rFonts w:ascii="Verdana" w:eastAsia="Times New Roman" w:hAnsi="Verdana"/>
            <w:sz w:val="20"/>
            <w:szCs w:val="20"/>
          </w:rPr>
          <w:t>LIRE LE COMMUNIQUÉ</w:t>
        </w:r>
      </w:hyperlink>
    </w:p>
    <w:p w:rsidR="00FB28AB" w:rsidRDefault="00FB28AB" w:rsidP="00F234B3">
      <w:pPr>
        <w:jc w:val="both"/>
        <w:rPr>
          <w:rFonts w:ascii="Helvetica" w:eastAsia="Times New Roman" w:hAnsi="Helvetica"/>
          <w:color w:val="606060"/>
          <w:sz w:val="23"/>
          <w:szCs w:val="23"/>
        </w:rPr>
      </w:pPr>
    </w:p>
    <w:p w:rsidR="00FB28AB" w:rsidRDefault="00FB28AB" w:rsidP="00F234B3">
      <w:pPr>
        <w:jc w:val="both"/>
        <w:rPr>
          <w:rFonts w:ascii="Helvetica" w:eastAsia="Times New Roman" w:hAnsi="Helvetica"/>
          <w:color w:val="606060"/>
          <w:sz w:val="23"/>
          <w:szCs w:val="23"/>
        </w:rPr>
      </w:pPr>
    </w:p>
    <w:p w:rsidR="00B53DEE" w:rsidRDefault="00B53DEE" w:rsidP="00F234B3">
      <w:pPr>
        <w:jc w:val="both"/>
        <w:rPr>
          <w:rFonts w:ascii="Helvetica" w:eastAsia="Times New Roman" w:hAnsi="Helvetica"/>
          <w:color w:val="606060"/>
          <w:sz w:val="23"/>
          <w:szCs w:val="23"/>
        </w:rPr>
      </w:pPr>
    </w:p>
    <w:p w:rsidR="00B53DEE" w:rsidRDefault="00B53DEE" w:rsidP="00F234B3">
      <w:pPr>
        <w:jc w:val="both"/>
        <w:rPr>
          <w:rFonts w:ascii="Helvetica" w:eastAsia="Times New Roman" w:hAnsi="Helvetica"/>
          <w:color w:val="606060"/>
          <w:sz w:val="23"/>
          <w:szCs w:val="23"/>
        </w:rPr>
      </w:pPr>
    </w:p>
    <w:p w:rsidR="00B53DEE" w:rsidRDefault="00B53DEE" w:rsidP="00F234B3">
      <w:pPr>
        <w:jc w:val="both"/>
        <w:rPr>
          <w:rFonts w:ascii="Helvetica" w:eastAsia="Times New Roman" w:hAnsi="Helvetica"/>
          <w:color w:val="606060"/>
          <w:sz w:val="23"/>
          <w:szCs w:val="23"/>
        </w:rPr>
      </w:pPr>
    </w:p>
    <w:p w:rsidR="00B53DEE" w:rsidRDefault="00B53DEE" w:rsidP="00F234B3">
      <w:pPr>
        <w:jc w:val="both"/>
        <w:rPr>
          <w:rFonts w:ascii="Helvetica" w:eastAsia="Times New Roman" w:hAnsi="Helvetica"/>
          <w:color w:val="606060"/>
          <w:sz w:val="23"/>
          <w:szCs w:val="23"/>
        </w:rPr>
      </w:pPr>
    </w:p>
    <w:p w:rsidR="00B53DEE" w:rsidRDefault="00B53DEE" w:rsidP="00F234B3">
      <w:pPr>
        <w:jc w:val="both"/>
        <w:rPr>
          <w:rFonts w:ascii="Helvetica" w:eastAsia="Times New Roman" w:hAnsi="Helvetica"/>
          <w:color w:val="606060"/>
          <w:sz w:val="23"/>
          <w:szCs w:val="23"/>
        </w:rPr>
      </w:pPr>
    </w:p>
    <w:p w:rsidR="00541168" w:rsidRPr="008345AD" w:rsidRDefault="00541168" w:rsidP="00541168">
      <w:pPr>
        <w:spacing w:line="276" w:lineRule="auto"/>
        <w:jc w:val="both"/>
        <w:rPr>
          <w:rFonts w:ascii="Verdana" w:eastAsiaTheme="majorEastAsia" w:hAnsi="Verdana" w:cstheme="majorBidi"/>
          <w:b/>
          <w:bCs/>
          <w:color w:val="2F5496" w:themeColor="accent1" w:themeShade="BF"/>
        </w:rPr>
      </w:pPr>
      <w:r w:rsidRPr="008345AD">
        <w:rPr>
          <w:rFonts w:ascii="Verdana" w:eastAsiaTheme="majorEastAsia" w:hAnsi="Verdana" w:cstheme="majorBidi"/>
          <w:b/>
          <w:bCs/>
          <w:color w:val="2F5496" w:themeColor="accent1" w:themeShade="BF"/>
        </w:rPr>
        <w:t>Des prêts garantis à 90% par l'État</w:t>
      </w:r>
    </w:p>
    <w:p w:rsidR="00541168" w:rsidRDefault="00541168" w:rsidP="00541168">
      <w:pPr>
        <w:spacing w:line="276" w:lineRule="auto"/>
        <w:jc w:val="both"/>
        <w:rPr>
          <w:rFonts w:ascii="Verdana" w:eastAsia="Times New Roman" w:hAnsi="Verdana"/>
          <w:sz w:val="20"/>
          <w:szCs w:val="20"/>
        </w:rPr>
      </w:pPr>
      <w:r w:rsidRPr="00541168">
        <w:rPr>
          <w:rFonts w:ascii="Verdana" w:eastAsia="Times New Roman" w:hAnsi="Verdana"/>
          <w:sz w:val="20"/>
          <w:szCs w:val="20"/>
        </w:rPr>
        <w:br/>
        <w:t>Emmanuel Macron a annoncé le 16 mars un dispositif de garantie de l’</w:t>
      </w:r>
      <w:r>
        <w:rPr>
          <w:rFonts w:ascii="Verdana" w:eastAsia="Times New Roman" w:hAnsi="Verdana"/>
          <w:sz w:val="20"/>
          <w:szCs w:val="20"/>
        </w:rPr>
        <w:t>É</w:t>
      </w:r>
      <w:r w:rsidRPr="00541168">
        <w:rPr>
          <w:rFonts w:ascii="Verdana" w:eastAsia="Times New Roman" w:hAnsi="Verdana"/>
          <w:sz w:val="20"/>
          <w:szCs w:val="20"/>
        </w:rPr>
        <w:t xml:space="preserve">tat pour des prêts accordés par les banques pour les entreprises impactées par le </w:t>
      </w:r>
      <w:proofErr w:type="spellStart"/>
      <w:r w:rsidRPr="00541168">
        <w:rPr>
          <w:rFonts w:ascii="Verdana" w:eastAsia="Times New Roman" w:hAnsi="Verdana"/>
          <w:sz w:val="20"/>
          <w:szCs w:val="20"/>
        </w:rPr>
        <w:t>Covid</w:t>
      </w:r>
      <w:proofErr w:type="spellEnd"/>
      <w:r w:rsidRPr="00541168">
        <w:rPr>
          <w:rFonts w:ascii="Verdana" w:eastAsia="Times New Roman" w:hAnsi="Verdana"/>
          <w:sz w:val="20"/>
          <w:szCs w:val="20"/>
        </w:rPr>
        <w:t>–19</w:t>
      </w:r>
      <w:r>
        <w:rPr>
          <w:rFonts w:ascii="Verdana" w:eastAsia="Times New Roman" w:hAnsi="Verdana"/>
          <w:sz w:val="20"/>
          <w:szCs w:val="20"/>
        </w:rPr>
        <w:t xml:space="preserve">. </w:t>
      </w:r>
    </w:p>
    <w:p w:rsidR="00541168" w:rsidRPr="00541168" w:rsidRDefault="00541168" w:rsidP="00541168">
      <w:pPr>
        <w:pStyle w:val="Titre1"/>
        <w:rPr>
          <w:rFonts w:ascii="Verdana" w:eastAsia="Times New Roman" w:hAnsi="Verdana" w:cs="Arial"/>
          <w:color w:val="auto"/>
          <w:sz w:val="20"/>
          <w:szCs w:val="20"/>
        </w:rPr>
      </w:pPr>
      <w:r w:rsidRPr="00541168">
        <w:rPr>
          <w:rFonts w:ascii="Verdana" w:eastAsia="Times New Roman" w:hAnsi="Verdana" w:cs="Arial"/>
          <w:color w:val="auto"/>
          <w:sz w:val="20"/>
          <w:szCs w:val="20"/>
        </w:rPr>
        <w:t xml:space="preserve">#COVID19 </w:t>
      </w:r>
      <w:hyperlink r:id="rId57" w:history="1">
        <w:r w:rsidRPr="00541168">
          <w:rPr>
            <w:rStyle w:val="Lienhypertexte"/>
            <w:rFonts w:ascii="Verdana" w:eastAsia="Times New Roman" w:hAnsi="Verdana" w:cs="Arial"/>
            <w:sz w:val="20"/>
            <w:szCs w:val="20"/>
          </w:rPr>
          <w:t>| Tout savoir sur les prêts garantis par l’État</w:t>
        </w:r>
      </w:hyperlink>
    </w:p>
    <w:p w:rsidR="00541168" w:rsidRPr="00541168" w:rsidRDefault="00541168" w:rsidP="00541168">
      <w:pPr>
        <w:spacing w:line="276" w:lineRule="auto"/>
        <w:jc w:val="both"/>
        <w:rPr>
          <w:rFonts w:ascii="Verdana" w:eastAsia="Times New Roman" w:hAnsi="Verdana"/>
          <w:sz w:val="20"/>
          <w:szCs w:val="20"/>
        </w:rPr>
      </w:pPr>
    </w:p>
    <w:p w:rsidR="00541168" w:rsidRDefault="00541168" w:rsidP="00F234B3">
      <w:pPr>
        <w:jc w:val="both"/>
        <w:rPr>
          <w:rFonts w:ascii="Helvetica" w:eastAsia="Times New Roman" w:hAnsi="Helvetica"/>
          <w:color w:val="606060"/>
          <w:sz w:val="23"/>
          <w:szCs w:val="23"/>
        </w:rPr>
      </w:pPr>
    </w:p>
    <w:p w:rsidR="00204F19" w:rsidRDefault="00204F19" w:rsidP="00F234B3">
      <w:pPr>
        <w:jc w:val="both"/>
        <w:rPr>
          <w:rFonts w:ascii="Helvetica" w:eastAsia="Times New Roman" w:hAnsi="Helvetica"/>
          <w:color w:val="606060"/>
          <w:sz w:val="23"/>
          <w:szCs w:val="23"/>
        </w:rPr>
      </w:pPr>
      <w:r>
        <w:rPr>
          <w:noProof/>
        </w:rPr>
        <w:drawing>
          <wp:anchor distT="0" distB="0" distL="114300" distR="114300" simplePos="0" relativeHeight="251666432" behindDoc="0" locked="0" layoutInCell="1" allowOverlap="1" wp14:anchorId="7CACA5BE">
            <wp:simplePos x="0" y="0"/>
            <wp:positionH relativeFrom="column">
              <wp:posOffset>3253105</wp:posOffset>
            </wp:positionH>
            <wp:positionV relativeFrom="paragraph">
              <wp:posOffset>78105</wp:posOffset>
            </wp:positionV>
            <wp:extent cx="3051810" cy="4069080"/>
            <wp:effectExtent l="0" t="0" r="0" b="762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PI URGENCE.jf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051810" cy="4069080"/>
                    </a:xfrm>
                    <a:prstGeom prst="rect">
                      <a:avLst/>
                    </a:prstGeom>
                  </pic:spPr>
                </pic:pic>
              </a:graphicData>
            </a:graphic>
            <wp14:sizeRelH relativeFrom="page">
              <wp14:pctWidth>0</wp14:pctWidth>
            </wp14:sizeRelH>
            <wp14:sizeRelV relativeFrom="page">
              <wp14:pctHeight>0</wp14:pctHeight>
            </wp14:sizeRelV>
          </wp:anchor>
        </w:drawing>
      </w:r>
    </w:p>
    <w:p w:rsidR="00F234B3" w:rsidRDefault="00F234B3" w:rsidP="00F234B3">
      <w:pPr>
        <w:jc w:val="both"/>
        <w:rPr>
          <w:rFonts w:ascii="Helvetica" w:eastAsia="Times New Roman" w:hAnsi="Helvetica"/>
          <w:color w:val="606060"/>
          <w:sz w:val="23"/>
          <w:szCs w:val="23"/>
        </w:rPr>
      </w:pPr>
    </w:p>
    <w:p w:rsidR="00204F19" w:rsidRPr="00541168" w:rsidRDefault="00204F19" w:rsidP="00204F19">
      <w:pPr>
        <w:spacing w:line="300" w:lineRule="auto"/>
        <w:rPr>
          <w:rStyle w:val="lev"/>
          <w:rFonts w:ascii="Verdana" w:eastAsia="Times New Roman" w:hAnsi="Verdana"/>
          <w:color w:val="A81815"/>
          <w:sz w:val="28"/>
          <w:szCs w:val="28"/>
        </w:rPr>
      </w:pPr>
      <w:r w:rsidRPr="00541168">
        <w:rPr>
          <w:rStyle w:val="lev"/>
          <w:rFonts w:ascii="Verdana" w:eastAsia="Times New Roman" w:hAnsi="Verdana"/>
          <w:color w:val="A81815"/>
          <w:sz w:val="28"/>
          <w:szCs w:val="28"/>
        </w:rPr>
        <w:t>Mobilisation de BPI France</w:t>
      </w:r>
    </w:p>
    <w:p w:rsidR="00204F19" w:rsidRPr="00541168" w:rsidRDefault="00204F19" w:rsidP="00FB28AB">
      <w:pPr>
        <w:spacing w:line="276" w:lineRule="auto"/>
        <w:rPr>
          <w:rFonts w:ascii="Verdana" w:eastAsia="Times New Roman" w:hAnsi="Verdana" w:cs="Helvetica"/>
          <w:sz w:val="20"/>
          <w:szCs w:val="20"/>
        </w:rPr>
      </w:pPr>
      <w:r w:rsidRPr="00541168">
        <w:rPr>
          <w:rFonts w:ascii="Verdana" w:eastAsia="Times New Roman" w:hAnsi="Verdana" w:cs="Helvetica"/>
          <w:sz w:val="20"/>
          <w:szCs w:val="20"/>
        </w:rPr>
        <w:t xml:space="preserve">Plan de soutien d'urgence aux entreprises de </w:t>
      </w:r>
      <w:hyperlink r:id="rId59" w:history="1">
        <w:r w:rsidRPr="00541168">
          <w:rPr>
            <w:rFonts w:ascii="Verdana" w:eastAsia="Times New Roman" w:hAnsi="Verdana" w:cs="Helvetica"/>
            <w:sz w:val="20"/>
            <w:szCs w:val="20"/>
          </w:rPr>
          <w:t>@Bpifrance</w:t>
        </w:r>
      </w:hyperlink>
      <w:r w:rsidRPr="00541168">
        <w:rPr>
          <w:rFonts w:ascii="Verdana" w:eastAsia="Times New Roman" w:hAnsi="Verdana" w:cs="Helvetica"/>
          <w:sz w:val="20"/>
          <w:szCs w:val="20"/>
        </w:rPr>
        <w:t xml:space="preserve"> dans le cadre des premières mesures d’aide et d’accompagnement mises en place par le Gouvernement.</w:t>
      </w:r>
    </w:p>
    <w:p w:rsidR="00204F19" w:rsidRPr="00541168" w:rsidRDefault="00204F19" w:rsidP="00FB28AB">
      <w:pPr>
        <w:pStyle w:val="NormalWeb"/>
        <w:spacing w:line="276" w:lineRule="auto"/>
        <w:rPr>
          <w:rFonts w:ascii="Verdana" w:hAnsi="Verdana" w:cs="Helvetica"/>
          <w:sz w:val="20"/>
          <w:szCs w:val="20"/>
          <w:lang w:eastAsia="en-US"/>
        </w:rPr>
      </w:pPr>
      <w:r w:rsidRPr="00541168">
        <w:rPr>
          <w:rFonts w:ascii="Verdana" w:hAnsi="Verdana" w:cs="Helvetica"/>
          <w:sz w:val="20"/>
          <w:szCs w:val="20"/>
          <w:lang w:eastAsia="en-US"/>
        </w:rPr>
        <w:t>BPI France active des mesures exceptionnelles de soutien aux entreprises impactées par le coronavirus (aide au financement de la trésorerie notamment)</w:t>
      </w:r>
    </w:p>
    <w:p w:rsidR="00204F19" w:rsidRPr="00541168" w:rsidRDefault="00204F19" w:rsidP="00FB28AB">
      <w:pPr>
        <w:pStyle w:val="NormalWeb"/>
        <w:spacing w:line="276" w:lineRule="auto"/>
        <w:rPr>
          <w:rFonts w:ascii="Verdana" w:hAnsi="Verdana" w:cs="Helvetica"/>
          <w:b/>
          <w:bCs/>
          <w:sz w:val="20"/>
          <w:szCs w:val="20"/>
          <w:lang w:eastAsia="en-US"/>
        </w:rPr>
      </w:pPr>
      <w:r w:rsidRPr="00541168">
        <w:rPr>
          <w:rFonts w:ascii="Verdana" w:hAnsi="Verdana" w:cs="Helvetica"/>
          <w:b/>
          <w:bCs/>
          <w:sz w:val="20"/>
          <w:szCs w:val="20"/>
          <w:lang w:eastAsia="en-US"/>
        </w:rPr>
        <w:t xml:space="preserve">Toutes les aides </w:t>
      </w:r>
      <w:hyperlink r:id="rId60" w:history="1">
        <w:r w:rsidRPr="00541168">
          <w:rPr>
            <w:rStyle w:val="Lienhypertexte"/>
            <w:rFonts w:ascii="Verdana" w:hAnsi="Verdana" w:cs="Helvetica"/>
            <w:b/>
            <w:bCs/>
            <w:color w:val="auto"/>
            <w:sz w:val="20"/>
            <w:szCs w:val="20"/>
            <w:lang w:eastAsia="en-US"/>
          </w:rPr>
          <w:t>sur leur site</w:t>
        </w:r>
      </w:hyperlink>
      <w:r w:rsidRPr="00541168">
        <w:rPr>
          <w:rFonts w:ascii="Verdana" w:hAnsi="Verdana" w:cs="Helvetica"/>
          <w:b/>
          <w:bCs/>
          <w:sz w:val="20"/>
          <w:szCs w:val="20"/>
          <w:lang w:eastAsia="en-US"/>
        </w:rPr>
        <w:t xml:space="preserve"> et contacter Bpifrance au numéro suivant : 0 969 370 240 </w:t>
      </w:r>
    </w:p>
    <w:p w:rsidR="00204F19" w:rsidRDefault="00204F19" w:rsidP="00204F19">
      <w:pPr>
        <w:pStyle w:val="NormalWeb"/>
        <w:rPr>
          <w:rFonts w:ascii="Helvetica" w:hAnsi="Helvetica" w:cs="Helvetica"/>
          <w:b/>
          <w:bCs/>
          <w:color w:val="535556"/>
          <w:sz w:val="21"/>
          <w:szCs w:val="21"/>
          <w:lang w:eastAsia="en-US"/>
        </w:rPr>
      </w:pPr>
    </w:p>
    <w:p w:rsidR="00541168" w:rsidRDefault="00541168" w:rsidP="00204F19">
      <w:pPr>
        <w:pStyle w:val="NormalWeb"/>
        <w:rPr>
          <w:rFonts w:ascii="Helvetica" w:hAnsi="Helvetica" w:cs="Helvetica"/>
          <w:b/>
          <w:bCs/>
          <w:color w:val="535556"/>
          <w:sz w:val="21"/>
          <w:szCs w:val="21"/>
          <w:lang w:eastAsia="en-US"/>
        </w:rPr>
      </w:pPr>
    </w:p>
    <w:p w:rsidR="00541168" w:rsidRDefault="00541168" w:rsidP="00204F19">
      <w:pPr>
        <w:pStyle w:val="NormalWeb"/>
        <w:rPr>
          <w:rFonts w:ascii="Helvetica" w:hAnsi="Helvetica" w:cs="Helvetica"/>
          <w:b/>
          <w:bCs/>
          <w:color w:val="535556"/>
          <w:sz w:val="21"/>
          <w:szCs w:val="21"/>
          <w:lang w:eastAsia="en-US"/>
        </w:rPr>
      </w:pPr>
    </w:p>
    <w:p w:rsidR="00541168" w:rsidRDefault="00541168" w:rsidP="00DC4E47">
      <w:pPr>
        <w:spacing w:before="240" w:after="240" w:line="300" w:lineRule="auto"/>
        <w:rPr>
          <w:rFonts w:ascii="Helvetica" w:eastAsia="Times New Roman" w:hAnsi="Helvetica" w:cs="Helvetica"/>
          <w:color w:val="535556"/>
          <w:sz w:val="21"/>
          <w:szCs w:val="21"/>
        </w:rPr>
      </w:pPr>
    </w:p>
    <w:p w:rsidR="00DC4E47" w:rsidRPr="00541168" w:rsidRDefault="00DC4E47" w:rsidP="00541168">
      <w:pPr>
        <w:spacing w:before="240" w:after="240" w:line="300" w:lineRule="auto"/>
        <w:jc w:val="both"/>
        <w:rPr>
          <w:rFonts w:ascii="Verdana" w:eastAsiaTheme="majorEastAsia" w:hAnsi="Verdana" w:cstheme="majorBidi"/>
          <w:color w:val="2F5496" w:themeColor="accent1" w:themeShade="BF"/>
        </w:rPr>
      </w:pPr>
      <w:r w:rsidRPr="00541168">
        <w:rPr>
          <w:rFonts w:ascii="Verdana" w:eastAsiaTheme="majorEastAsia" w:hAnsi="Verdana" w:cstheme="majorBidi"/>
          <w:color w:val="2F5496" w:themeColor="accent1" w:themeShade="BF"/>
        </w:rPr>
        <w:t>Mesures exceptionnelles d’accompagnement financier pour les TPE, PME et entreprises de taille intermédiaire.</w:t>
      </w:r>
    </w:p>
    <w:p w:rsidR="00DC4E47" w:rsidRPr="00541168" w:rsidRDefault="00DC4E47" w:rsidP="00DC4E47">
      <w:pPr>
        <w:pStyle w:val="Soustitre"/>
        <w:rPr>
          <w:rFonts w:ascii="Verdana" w:hAnsi="Verdana" w:cs="Helvetica"/>
          <w:color w:val="C00000"/>
          <w:sz w:val="20"/>
          <w:szCs w:val="20"/>
          <w:lang w:eastAsia="en-US"/>
        </w:rPr>
      </w:pPr>
      <w:r w:rsidRPr="00541168">
        <w:rPr>
          <w:rFonts w:ascii="Verdana" w:hAnsi="Verdana" w:cs="Helvetica"/>
          <w:color w:val="C00000"/>
          <w:sz w:val="20"/>
          <w:szCs w:val="20"/>
          <w:lang w:eastAsia="en-US"/>
        </w:rPr>
        <w:t xml:space="preserve">Financements en cours des entreprises </w:t>
      </w:r>
    </w:p>
    <w:p w:rsidR="00541168" w:rsidRPr="00F43784" w:rsidRDefault="00DC4E47" w:rsidP="00DC4E47">
      <w:pPr>
        <w:pStyle w:val="Paragraphedeliste"/>
        <w:numPr>
          <w:ilvl w:val="0"/>
          <w:numId w:val="26"/>
        </w:numPr>
        <w:spacing w:before="100" w:beforeAutospacing="1" w:after="100" w:afterAutospacing="1" w:line="300" w:lineRule="auto"/>
        <w:rPr>
          <w:rFonts w:ascii="Verdana" w:eastAsia="Times New Roman" w:hAnsi="Verdana" w:cs="Helvetica"/>
          <w:b/>
          <w:bCs/>
          <w:sz w:val="20"/>
          <w:szCs w:val="20"/>
        </w:rPr>
      </w:pPr>
      <w:r w:rsidRPr="00F43784">
        <w:rPr>
          <w:rFonts w:ascii="Verdana" w:eastAsia="Times New Roman" w:hAnsi="Verdana" w:cs="Helvetica"/>
          <w:b/>
          <w:bCs/>
          <w:sz w:val="20"/>
          <w:szCs w:val="20"/>
        </w:rPr>
        <w:t>Financements bancaires garantis par Bpifrance </w:t>
      </w:r>
    </w:p>
    <w:p w:rsidR="00DC4E47" w:rsidRPr="00541168" w:rsidRDefault="00DC4E47" w:rsidP="00541168">
      <w:pPr>
        <w:pStyle w:val="Paragraphedeliste"/>
        <w:spacing w:before="100" w:beforeAutospacing="1" w:after="100" w:afterAutospacing="1" w:line="300" w:lineRule="auto"/>
        <w:jc w:val="both"/>
        <w:rPr>
          <w:rFonts w:ascii="Verdana" w:eastAsia="Times New Roman" w:hAnsi="Verdana" w:cs="Helvetica"/>
          <w:sz w:val="20"/>
          <w:szCs w:val="20"/>
        </w:rPr>
      </w:pPr>
      <w:r w:rsidRPr="00541168">
        <w:rPr>
          <w:rFonts w:ascii="Verdana" w:eastAsia="Times New Roman" w:hAnsi="Verdana" w:cs="Helvetica"/>
          <w:sz w:val="20"/>
          <w:szCs w:val="20"/>
        </w:rPr>
        <w:t xml:space="preserve">Un report d'échéances pourra être accordé sur demande de l’entreprise à son interlocuteur bancaire habituel. Ce dernier transmettra alors la demande de report de la garantie à Bpifrance, qui la traitera, sans coût additionnel. </w:t>
      </w:r>
    </w:p>
    <w:p w:rsidR="00541168" w:rsidRPr="00541168" w:rsidRDefault="00541168" w:rsidP="00541168">
      <w:pPr>
        <w:pStyle w:val="Paragraphedeliste"/>
        <w:spacing w:before="100" w:beforeAutospacing="1" w:after="100" w:afterAutospacing="1" w:line="300" w:lineRule="auto"/>
        <w:rPr>
          <w:rFonts w:ascii="Verdana" w:eastAsia="Times New Roman" w:hAnsi="Verdana"/>
          <w:sz w:val="20"/>
          <w:szCs w:val="20"/>
          <w:u w:val="single"/>
        </w:rPr>
      </w:pPr>
    </w:p>
    <w:p w:rsidR="00541168" w:rsidRPr="00F43784" w:rsidRDefault="00DC4E47" w:rsidP="00DC4E47">
      <w:pPr>
        <w:pStyle w:val="Paragraphedeliste"/>
        <w:numPr>
          <w:ilvl w:val="0"/>
          <w:numId w:val="26"/>
        </w:numPr>
        <w:spacing w:before="100" w:beforeAutospacing="1" w:after="100" w:afterAutospacing="1" w:line="300" w:lineRule="auto"/>
        <w:rPr>
          <w:rFonts w:ascii="Verdana" w:eastAsia="Times New Roman" w:hAnsi="Verdana"/>
          <w:b/>
          <w:bCs/>
          <w:sz w:val="20"/>
          <w:szCs w:val="20"/>
          <w:u w:val="single"/>
        </w:rPr>
      </w:pPr>
      <w:r w:rsidRPr="00F43784">
        <w:rPr>
          <w:rFonts w:ascii="Verdana" w:eastAsia="Times New Roman" w:hAnsi="Verdana" w:cs="Helvetica"/>
          <w:b/>
          <w:bCs/>
          <w:sz w:val="20"/>
          <w:szCs w:val="20"/>
        </w:rPr>
        <w:t>Financements bancaires octroyés par Bpifrance</w:t>
      </w:r>
    </w:p>
    <w:p w:rsidR="00DC4E47" w:rsidRPr="00541168" w:rsidRDefault="00DC4E47" w:rsidP="00541168">
      <w:pPr>
        <w:pStyle w:val="Paragraphedeliste"/>
        <w:spacing w:before="100" w:beforeAutospacing="1" w:after="100" w:afterAutospacing="1" w:line="300" w:lineRule="auto"/>
        <w:jc w:val="both"/>
        <w:rPr>
          <w:rFonts w:ascii="Verdana" w:eastAsia="Times New Roman" w:hAnsi="Verdana" w:cs="Helvetica"/>
          <w:sz w:val="20"/>
          <w:szCs w:val="20"/>
        </w:rPr>
      </w:pPr>
      <w:r w:rsidRPr="00541168">
        <w:rPr>
          <w:rFonts w:ascii="Verdana" w:eastAsia="Times New Roman" w:hAnsi="Verdana" w:cs="Helvetica"/>
          <w:sz w:val="20"/>
          <w:szCs w:val="20"/>
        </w:rPr>
        <w:t>Bpifrance reporte automatiquement les échéances de l’ensemble de ses clients pour une durée de 6 mois. Cette mesure sera applicable à compter du 20 mars 2020.</w:t>
      </w:r>
    </w:p>
    <w:p w:rsidR="00DC4E47" w:rsidRPr="00971D50" w:rsidRDefault="00DC4E47" w:rsidP="00DC4E47">
      <w:pPr>
        <w:spacing w:line="300" w:lineRule="auto"/>
        <w:rPr>
          <w:rFonts w:ascii="Avenir LT Std 55 Roman" w:eastAsia="Times New Roman" w:hAnsi="Avenir LT Std 55 Roman"/>
          <w:color w:val="000000"/>
        </w:rPr>
      </w:pPr>
    </w:p>
    <w:p w:rsidR="00DC4E47" w:rsidRPr="00541168" w:rsidRDefault="00DC4E47" w:rsidP="00DC4E47">
      <w:pPr>
        <w:pStyle w:val="Soustitre"/>
        <w:rPr>
          <w:rFonts w:ascii="Verdana" w:hAnsi="Verdana" w:cs="Helvetica"/>
          <w:color w:val="C00000"/>
          <w:sz w:val="20"/>
          <w:szCs w:val="20"/>
          <w:lang w:eastAsia="en-US"/>
        </w:rPr>
      </w:pPr>
      <w:r w:rsidRPr="00541168">
        <w:rPr>
          <w:rFonts w:ascii="Verdana" w:hAnsi="Verdana" w:cs="Helvetica"/>
          <w:color w:val="C00000"/>
          <w:sz w:val="20"/>
          <w:szCs w:val="20"/>
          <w:lang w:eastAsia="en-US"/>
        </w:rPr>
        <w:t>Nouveaux dispositifs mis en place par Bpifrance</w:t>
      </w:r>
    </w:p>
    <w:p w:rsidR="00DC4E47" w:rsidRDefault="00DC4E47" w:rsidP="00DC4E47">
      <w:pPr>
        <w:pStyle w:val="Paragraphedeliste"/>
        <w:spacing w:line="300" w:lineRule="auto"/>
        <w:rPr>
          <w:rFonts w:ascii="Roboto" w:hAnsi="Roboto"/>
          <w:color w:val="606060"/>
          <w:sz w:val="23"/>
          <w:szCs w:val="23"/>
        </w:rPr>
      </w:pPr>
    </w:p>
    <w:p w:rsidR="00F43784" w:rsidRDefault="00DC4E47" w:rsidP="00F43784">
      <w:pPr>
        <w:pStyle w:val="Paragraphedeliste"/>
        <w:numPr>
          <w:ilvl w:val="0"/>
          <w:numId w:val="26"/>
        </w:numPr>
        <w:spacing w:before="100" w:beforeAutospacing="1" w:after="100" w:afterAutospacing="1" w:line="300" w:lineRule="auto"/>
        <w:rPr>
          <w:rFonts w:ascii="Verdana" w:eastAsia="Times New Roman" w:hAnsi="Verdana" w:cs="Helvetica"/>
          <w:b/>
          <w:bCs/>
          <w:sz w:val="20"/>
          <w:szCs w:val="20"/>
        </w:rPr>
      </w:pPr>
      <w:r w:rsidRPr="00F43784">
        <w:rPr>
          <w:rFonts w:ascii="Verdana" w:eastAsia="Times New Roman" w:hAnsi="Verdana" w:cs="Helvetica"/>
          <w:b/>
          <w:bCs/>
          <w:sz w:val="20"/>
          <w:szCs w:val="20"/>
        </w:rPr>
        <w:t xml:space="preserve">Dispositifs de Garantie </w:t>
      </w:r>
    </w:p>
    <w:p w:rsidR="00DC4E47" w:rsidRDefault="00DC4E47" w:rsidP="00F43784">
      <w:pPr>
        <w:pStyle w:val="Paragraphedeliste"/>
        <w:spacing w:before="100" w:beforeAutospacing="1" w:after="100" w:afterAutospacing="1" w:line="300" w:lineRule="auto"/>
        <w:jc w:val="both"/>
        <w:rPr>
          <w:rFonts w:ascii="Helvetica" w:eastAsia="Times New Roman" w:hAnsi="Helvetica" w:cs="Helvetica"/>
          <w:color w:val="535556"/>
          <w:sz w:val="21"/>
          <w:szCs w:val="21"/>
        </w:rPr>
      </w:pPr>
      <w:r w:rsidRPr="00F43784">
        <w:rPr>
          <w:rFonts w:ascii="Verdana" w:eastAsia="Times New Roman" w:hAnsi="Verdana" w:cs="Helvetica"/>
          <w:b/>
          <w:bCs/>
          <w:sz w:val="20"/>
          <w:szCs w:val="20"/>
        </w:rPr>
        <w:t>Comment faire</w:t>
      </w:r>
      <w:r w:rsidRPr="00F43784">
        <w:rPr>
          <w:rFonts w:ascii="Verdana" w:eastAsia="Times New Roman" w:hAnsi="Verdana" w:cs="Helvetica"/>
          <w:sz w:val="20"/>
          <w:szCs w:val="20"/>
        </w:rPr>
        <w:t> ? Se rapprocher directement de son banquier, qui contactera la Direction régionale Bpifrance de son territoire</w:t>
      </w:r>
      <w:r w:rsidRPr="00F43784">
        <w:rPr>
          <w:rFonts w:ascii="Helvetica" w:eastAsia="Times New Roman" w:hAnsi="Helvetica" w:cs="Helvetica"/>
          <w:color w:val="535556"/>
          <w:sz w:val="21"/>
          <w:szCs w:val="21"/>
        </w:rPr>
        <w:t>.</w:t>
      </w:r>
    </w:p>
    <w:p w:rsidR="00F43784" w:rsidRPr="00F43784" w:rsidRDefault="00F43784" w:rsidP="00F43784">
      <w:pPr>
        <w:pStyle w:val="Paragraphedeliste"/>
        <w:spacing w:before="100" w:beforeAutospacing="1" w:after="100" w:afterAutospacing="1" w:line="300" w:lineRule="auto"/>
        <w:jc w:val="both"/>
        <w:rPr>
          <w:rFonts w:ascii="Verdana" w:eastAsia="Times New Roman" w:hAnsi="Verdana" w:cs="Helvetica"/>
          <w:b/>
          <w:bCs/>
          <w:sz w:val="20"/>
          <w:szCs w:val="20"/>
        </w:rPr>
      </w:pPr>
    </w:p>
    <w:p w:rsidR="00F43784" w:rsidRDefault="00DC4E47" w:rsidP="00F43784">
      <w:pPr>
        <w:pStyle w:val="Paragraphedeliste"/>
        <w:numPr>
          <w:ilvl w:val="0"/>
          <w:numId w:val="26"/>
        </w:numPr>
        <w:spacing w:before="100" w:beforeAutospacing="1" w:after="100" w:afterAutospacing="1" w:line="300" w:lineRule="auto"/>
        <w:rPr>
          <w:rFonts w:ascii="Verdana" w:eastAsia="Times New Roman" w:hAnsi="Verdana" w:cs="Helvetica"/>
          <w:b/>
          <w:bCs/>
          <w:sz w:val="20"/>
          <w:szCs w:val="20"/>
        </w:rPr>
      </w:pPr>
      <w:r w:rsidRPr="00F43784">
        <w:rPr>
          <w:rFonts w:ascii="Verdana" w:eastAsia="Times New Roman" w:hAnsi="Verdana" w:cs="Helvetica"/>
          <w:b/>
          <w:bCs/>
          <w:sz w:val="20"/>
          <w:szCs w:val="20"/>
        </w:rPr>
        <w:t>Garantie renforcement de la trésorerie des entreprises </w:t>
      </w:r>
    </w:p>
    <w:p w:rsidR="00DC4E47" w:rsidRPr="00F43784" w:rsidRDefault="00DC4E47" w:rsidP="00F43784">
      <w:pPr>
        <w:pStyle w:val="Paragraphedeliste"/>
        <w:spacing w:before="100" w:beforeAutospacing="1" w:after="100" w:afterAutospacing="1" w:line="300" w:lineRule="auto"/>
        <w:rPr>
          <w:rFonts w:ascii="Verdana" w:eastAsia="Times New Roman" w:hAnsi="Verdana" w:cs="Helvetica"/>
          <w:b/>
          <w:bCs/>
          <w:sz w:val="20"/>
          <w:szCs w:val="20"/>
        </w:rPr>
      </w:pPr>
      <w:r w:rsidRPr="00F43784">
        <w:rPr>
          <w:rFonts w:ascii="Verdana" w:eastAsia="Times New Roman" w:hAnsi="Verdana" w:cs="Helvetica"/>
          <w:sz w:val="20"/>
          <w:szCs w:val="20"/>
        </w:rPr>
        <w:t>Ce dispositif permet de garantir :</w:t>
      </w:r>
    </w:p>
    <w:p w:rsidR="00DC4E47" w:rsidRPr="00F43784" w:rsidRDefault="00DC4E47" w:rsidP="00F43784">
      <w:pPr>
        <w:pStyle w:val="Paragraphedeliste"/>
        <w:numPr>
          <w:ilvl w:val="1"/>
          <w:numId w:val="7"/>
        </w:numPr>
        <w:spacing w:before="100" w:beforeAutospacing="1" w:after="100" w:afterAutospacing="1" w:line="300" w:lineRule="auto"/>
        <w:rPr>
          <w:rFonts w:ascii="Verdana" w:eastAsia="Times New Roman" w:hAnsi="Verdana" w:cs="Helvetica"/>
          <w:sz w:val="20"/>
          <w:szCs w:val="20"/>
        </w:rPr>
      </w:pPr>
      <w:r w:rsidRPr="00F43784">
        <w:rPr>
          <w:rFonts w:ascii="Verdana" w:eastAsia="Times New Roman" w:hAnsi="Verdana" w:cs="Helvetica"/>
          <w:sz w:val="20"/>
          <w:szCs w:val="20"/>
        </w:rPr>
        <w:t>Les crédits à moyen terme mis en place par la banque pour soutenir la trésorerie</w:t>
      </w:r>
    </w:p>
    <w:p w:rsidR="00DC4E47" w:rsidRPr="00F43784" w:rsidRDefault="00DC4E47" w:rsidP="00F43784">
      <w:pPr>
        <w:pStyle w:val="Paragraphedeliste"/>
        <w:numPr>
          <w:ilvl w:val="1"/>
          <w:numId w:val="7"/>
        </w:numPr>
        <w:spacing w:before="100" w:beforeAutospacing="1" w:after="100" w:afterAutospacing="1" w:line="300" w:lineRule="auto"/>
        <w:rPr>
          <w:rFonts w:ascii="Verdana" w:eastAsia="Times New Roman" w:hAnsi="Verdana" w:cs="Helvetica"/>
          <w:sz w:val="20"/>
          <w:szCs w:val="20"/>
        </w:rPr>
      </w:pPr>
      <w:r w:rsidRPr="00F43784">
        <w:rPr>
          <w:rFonts w:ascii="Verdana" w:eastAsia="Times New Roman" w:hAnsi="Verdana" w:cs="Helvetica"/>
          <w:sz w:val="20"/>
          <w:szCs w:val="20"/>
        </w:rPr>
        <w:t>La transformation avec augmentation de crédits court terme des banques en moyen terme.</w:t>
      </w:r>
    </w:p>
    <w:p w:rsidR="00DC4E47" w:rsidRPr="00F43784" w:rsidRDefault="00DC4E47" w:rsidP="00F43784">
      <w:pPr>
        <w:pStyle w:val="Paragraphedeliste"/>
        <w:spacing w:before="100" w:beforeAutospacing="1" w:after="100" w:afterAutospacing="1" w:line="300" w:lineRule="auto"/>
        <w:ind w:firstLine="696"/>
        <w:rPr>
          <w:rFonts w:ascii="Verdana" w:eastAsia="Times New Roman" w:hAnsi="Verdana" w:cs="Helvetica"/>
          <w:sz w:val="20"/>
          <w:szCs w:val="20"/>
        </w:rPr>
      </w:pPr>
      <w:r w:rsidRPr="00F43784">
        <w:rPr>
          <w:rFonts w:ascii="Verdana" w:eastAsia="Times New Roman" w:hAnsi="Verdana" w:cs="Helvetica"/>
          <w:sz w:val="20"/>
          <w:szCs w:val="20"/>
        </w:rPr>
        <w:t>L’objectif est une augmentation des fonds disponibles pour l’entreprise.</w:t>
      </w:r>
    </w:p>
    <w:p w:rsidR="00DC4E47" w:rsidRPr="00F43784" w:rsidRDefault="00DC4E47" w:rsidP="00F43784">
      <w:pPr>
        <w:spacing w:before="240" w:after="240" w:line="300" w:lineRule="auto"/>
        <w:ind w:left="708"/>
        <w:jc w:val="both"/>
        <w:rPr>
          <w:rFonts w:ascii="Verdana" w:eastAsia="Times New Roman" w:hAnsi="Verdana" w:cs="Helvetica"/>
          <w:sz w:val="20"/>
          <w:szCs w:val="20"/>
        </w:rPr>
      </w:pPr>
      <w:r w:rsidRPr="00F43784">
        <w:rPr>
          <w:rFonts w:ascii="Verdana" w:eastAsia="Times New Roman" w:hAnsi="Verdana" w:cs="Helvetica"/>
          <w:b/>
          <w:bCs/>
          <w:sz w:val="20"/>
          <w:szCs w:val="20"/>
        </w:rPr>
        <w:t>Pour qui ?</w:t>
      </w:r>
      <w:r w:rsidRPr="00F43784">
        <w:rPr>
          <w:rFonts w:ascii="Verdana" w:eastAsia="Times New Roman" w:hAnsi="Verdana" w:cs="Helvetica"/>
          <w:sz w:val="20"/>
          <w:szCs w:val="20"/>
        </w:rPr>
        <w:t> La garantie s’adresse aux TPE, PME et Entreprises de Taille Intermédiaires indépendantes (ETI) quelle que soit leur date de création.</w:t>
      </w:r>
    </w:p>
    <w:p w:rsidR="00DC4E47" w:rsidRPr="00F43784" w:rsidRDefault="00DC4E47" w:rsidP="00F43784">
      <w:pPr>
        <w:spacing w:before="240" w:after="240" w:line="300" w:lineRule="auto"/>
        <w:ind w:firstLine="360"/>
        <w:jc w:val="both"/>
        <w:rPr>
          <w:rFonts w:ascii="Verdana" w:eastAsia="Times New Roman" w:hAnsi="Verdana" w:cs="Helvetica"/>
          <w:b/>
          <w:bCs/>
          <w:sz w:val="20"/>
          <w:szCs w:val="20"/>
        </w:rPr>
      </w:pPr>
      <w:r w:rsidRPr="00F43784">
        <w:rPr>
          <w:rFonts w:ascii="Verdana" w:eastAsia="Times New Roman" w:hAnsi="Verdana" w:cs="Helvetica"/>
          <w:b/>
          <w:bCs/>
          <w:sz w:val="20"/>
          <w:szCs w:val="20"/>
        </w:rPr>
        <w:t>Caractéristiques de la garantie :</w:t>
      </w:r>
    </w:p>
    <w:p w:rsidR="00F43784" w:rsidRDefault="00DC4E47" w:rsidP="00DC4E47">
      <w:pPr>
        <w:pStyle w:val="Paragraphedeliste"/>
        <w:numPr>
          <w:ilvl w:val="0"/>
          <w:numId w:val="7"/>
        </w:numPr>
        <w:spacing w:before="100" w:beforeAutospacing="1" w:after="100" w:afterAutospacing="1" w:line="300" w:lineRule="auto"/>
        <w:jc w:val="both"/>
        <w:rPr>
          <w:rFonts w:ascii="Verdana" w:eastAsia="Times New Roman" w:hAnsi="Verdana" w:cs="Helvetica"/>
          <w:sz w:val="20"/>
          <w:szCs w:val="20"/>
        </w:rPr>
      </w:pPr>
      <w:r w:rsidRPr="00F43784">
        <w:rPr>
          <w:rFonts w:ascii="Verdana" w:eastAsia="Times New Roman" w:hAnsi="Verdana" w:cs="Helvetica"/>
          <w:sz w:val="20"/>
          <w:szCs w:val="20"/>
        </w:rPr>
        <w:t>Taux de couverture : Jusqu’à 90% du montant des prêts</w:t>
      </w:r>
    </w:p>
    <w:p w:rsidR="00DC4E47" w:rsidRPr="00F43784" w:rsidRDefault="00DC4E47" w:rsidP="00F43784">
      <w:pPr>
        <w:pStyle w:val="Paragraphedeliste"/>
        <w:spacing w:before="100" w:beforeAutospacing="1" w:after="100" w:afterAutospacing="1" w:line="300" w:lineRule="auto"/>
        <w:jc w:val="both"/>
        <w:rPr>
          <w:rFonts w:ascii="Verdana" w:eastAsia="Times New Roman" w:hAnsi="Verdana" w:cs="Helvetica"/>
          <w:sz w:val="20"/>
          <w:szCs w:val="20"/>
        </w:rPr>
      </w:pPr>
      <w:r w:rsidRPr="00F43784">
        <w:rPr>
          <w:rFonts w:ascii="Verdana" w:eastAsia="Times New Roman" w:hAnsi="Verdana" w:cs="Helvetica"/>
          <w:sz w:val="20"/>
          <w:szCs w:val="20"/>
        </w:rPr>
        <w:t xml:space="preserve">Plafond de risque : 5M€ pour les PME et 30M€ pour les ETI. En savoir plus sur la </w:t>
      </w:r>
      <w:hyperlink r:id="rId61" w:history="1">
        <w:r w:rsidRPr="00F43784">
          <w:rPr>
            <w:rFonts w:ascii="Verdana" w:eastAsia="Times New Roman" w:hAnsi="Verdana" w:cs="Helvetica"/>
            <w:sz w:val="20"/>
            <w:szCs w:val="20"/>
            <w:u w:val="single"/>
          </w:rPr>
          <w:t>Garantie Renforcement de la trésorerie</w:t>
        </w:r>
      </w:hyperlink>
    </w:p>
    <w:p w:rsidR="00DC4E47" w:rsidRPr="00DC4E47" w:rsidRDefault="00DC4E47" w:rsidP="00DC4E47">
      <w:pPr>
        <w:rPr>
          <w:rFonts w:ascii="Avenir LT Std 55 Roman" w:hAnsi="Avenir LT Std 55 Roman"/>
          <w:b/>
          <w:bCs/>
          <w:color w:val="000000"/>
          <w:u w:val="single"/>
        </w:rPr>
      </w:pPr>
    </w:p>
    <w:p w:rsidR="00F43784" w:rsidRDefault="00DC4E47" w:rsidP="00F43784">
      <w:pPr>
        <w:pStyle w:val="Paragraphedeliste"/>
        <w:numPr>
          <w:ilvl w:val="0"/>
          <w:numId w:val="26"/>
        </w:numPr>
        <w:spacing w:line="300" w:lineRule="auto"/>
        <w:rPr>
          <w:rFonts w:ascii="Helvetica" w:eastAsia="Times New Roman" w:hAnsi="Helvetica" w:cs="Helvetica"/>
          <w:color w:val="535556"/>
          <w:sz w:val="21"/>
          <w:szCs w:val="21"/>
        </w:rPr>
      </w:pPr>
      <w:r w:rsidRPr="00F43784">
        <w:rPr>
          <w:rFonts w:ascii="Verdana" w:eastAsia="Times New Roman" w:hAnsi="Verdana" w:cs="Helvetica"/>
          <w:sz w:val="20"/>
          <w:szCs w:val="20"/>
        </w:rPr>
        <w:t>Garantie Ligne de Crédit Confirmé</w:t>
      </w:r>
      <w:r w:rsidRPr="00F43784">
        <w:rPr>
          <w:rFonts w:ascii="Helvetica" w:eastAsia="Times New Roman" w:hAnsi="Helvetica" w:cs="Helvetica"/>
          <w:color w:val="535556"/>
          <w:sz w:val="21"/>
          <w:szCs w:val="21"/>
        </w:rPr>
        <w:t> </w:t>
      </w:r>
    </w:p>
    <w:p w:rsidR="00DC4E47" w:rsidRPr="00F43784" w:rsidRDefault="00DC4E47" w:rsidP="00F43784">
      <w:pPr>
        <w:pStyle w:val="Paragraphedeliste"/>
        <w:spacing w:line="300" w:lineRule="auto"/>
        <w:rPr>
          <w:rFonts w:ascii="Verdana" w:eastAsia="Times New Roman" w:hAnsi="Verdana" w:cs="Helvetica"/>
          <w:sz w:val="20"/>
          <w:szCs w:val="20"/>
        </w:rPr>
      </w:pPr>
      <w:r w:rsidRPr="00F43784">
        <w:rPr>
          <w:rFonts w:ascii="Verdana" w:eastAsia="Times New Roman" w:hAnsi="Verdana" w:cs="Helvetica"/>
          <w:sz w:val="20"/>
          <w:szCs w:val="20"/>
        </w:rPr>
        <w:t>Ce dispositif permet de garantir la mise en place ou le renouvellement de lignes de crédit court terme confirmées sur une durée de 12 ou 18 mois.</w:t>
      </w:r>
    </w:p>
    <w:p w:rsidR="00DC4E47" w:rsidRPr="00DC4E47" w:rsidRDefault="00DC4E47" w:rsidP="00F43784">
      <w:pPr>
        <w:spacing w:before="240" w:after="240"/>
        <w:ind w:left="708"/>
        <w:rPr>
          <w:rFonts w:ascii="Helvetica" w:eastAsia="Times New Roman" w:hAnsi="Helvetica" w:cs="Helvetica"/>
          <w:color w:val="535556"/>
          <w:sz w:val="21"/>
          <w:szCs w:val="21"/>
        </w:rPr>
      </w:pPr>
      <w:r w:rsidRPr="00F43784">
        <w:rPr>
          <w:rFonts w:ascii="Verdana" w:eastAsia="Times New Roman" w:hAnsi="Verdana" w:cs="Helvetica"/>
          <w:b/>
          <w:bCs/>
          <w:sz w:val="20"/>
          <w:szCs w:val="20"/>
        </w:rPr>
        <w:t>Pour qui ?</w:t>
      </w:r>
      <w:r w:rsidRPr="00F43784">
        <w:rPr>
          <w:rFonts w:ascii="Verdana" w:eastAsia="Times New Roman" w:hAnsi="Verdana" w:cs="Helvetica"/>
          <w:sz w:val="20"/>
          <w:szCs w:val="20"/>
        </w:rPr>
        <w:t> Cette garantie s’adresse aux TPE, PME et Entreprises de Taille Intermédiaires</w:t>
      </w:r>
      <w:r w:rsidRPr="00F43784">
        <w:rPr>
          <w:rFonts w:ascii="Helvetica" w:eastAsia="Times New Roman" w:hAnsi="Helvetica" w:cs="Helvetica"/>
          <w:sz w:val="21"/>
          <w:szCs w:val="21"/>
        </w:rPr>
        <w:t xml:space="preserve"> </w:t>
      </w:r>
      <w:r w:rsidRPr="00F43784">
        <w:rPr>
          <w:rFonts w:ascii="Verdana" w:eastAsia="Times New Roman" w:hAnsi="Verdana" w:cs="Helvetica"/>
          <w:sz w:val="20"/>
          <w:szCs w:val="20"/>
        </w:rPr>
        <w:t>indépendantes (ETI) quelle que soit leur date de création.</w:t>
      </w:r>
    </w:p>
    <w:p w:rsidR="00DC4E47" w:rsidRPr="00F43784" w:rsidRDefault="00DC4E47" w:rsidP="00DC4E47">
      <w:pPr>
        <w:spacing w:before="240" w:after="240" w:line="300" w:lineRule="auto"/>
        <w:rPr>
          <w:rFonts w:ascii="Verdana" w:eastAsia="Times New Roman" w:hAnsi="Verdana" w:cs="Helvetica"/>
          <w:b/>
          <w:bCs/>
          <w:sz w:val="20"/>
          <w:szCs w:val="20"/>
        </w:rPr>
      </w:pPr>
      <w:r w:rsidRPr="00F43784">
        <w:rPr>
          <w:rFonts w:ascii="Verdana" w:eastAsia="Times New Roman" w:hAnsi="Verdana" w:cs="Helvetica"/>
          <w:b/>
          <w:bCs/>
          <w:sz w:val="20"/>
          <w:szCs w:val="20"/>
        </w:rPr>
        <w:t>Caractéristiques de la garantie :</w:t>
      </w:r>
    </w:p>
    <w:p w:rsidR="00DC4E47" w:rsidRPr="00F43784" w:rsidRDefault="00DC4E47" w:rsidP="00F43784">
      <w:pPr>
        <w:widowControl/>
        <w:numPr>
          <w:ilvl w:val="0"/>
          <w:numId w:val="17"/>
        </w:numPr>
        <w:autoSpaceDE/>
        <w:autoSpaceDN/>
        <w:spacing w:before="100" w:beforeAutospacing="1" w:after="100" w:afterAutospacing="1"/>
        <w:rPr>
          <w:rFonts w:ascii="Verdana" w:eastAsia="Times New Roman" w:hAnsi="Verdana" w:cs="Helvetica"/>
          <w:sz w:val="20"/>
          <w:szCs w:val="20"/>
        </w:rPr>
      </w:pPr>
      <w:r w:rsidRPr="00F43784">
        <w:rPr>
          <w:rFonts w:ascii="Verdana" w:eastAsia="Times New Roman" w:hAnsi="Verdana" w:cs="Helvetica"/>
          <w:sz w:val="20"/>
          <w:szCs w:val="20"/>
        </w:rPr>
        <w:t>Taux de couverture : Jusqu’à 90% des lignes confirmées par la banque</w:t>
      </w:r>
      <w:r w:rsidR="00F43784">
        <w:rPr>
          <w:rFonts w:ascii="Verdana" w:eastAsia="Times New Roman" w:hAnsi="Verdana" w:cs="Helvetica"/>
          <w:sz w:val="20"/>
          <w:szCs w:val="20"/>
        </w:rPr>
        <w:br/>
      </w:r>
      <w:r w:rsidRPr="00F43784">
        <w:rPr>
          <w:rFonts w:ascii="Verdana" w:eastAsia="Times New Roman" w:hAnsi="Verdana" w:cs="Helvetica"/>
          <w:sz w:val="20"/>
          <w:szCs w:val="20"/>
        </w:rPr>
        <w:t xml:space="preserve">Plafond de risque : </w:t>
      </w:r>
      <w:r w:rsidRPr="00F43784">
        <w:rPr>
          <w:rFonts w:ascii="Verdana" w:hAnsi="Verdana" w:cs="Helvetica"/>
          <w:b/>
          <w:bCs/>
          <w:sz w:val="20"/>
          <w:szCs w:val="20"/>
        </w:rPr>
        <w:t xml:space="preserve">5M€ pour les PME et 30M€ pour les ETI. </w:t>
      </w:r>
      <w:r w:rsidRPr="00F43784">
        <w:rPr>
          <w:rFonts w:ascii="Verdana" w:eastAsia="Times New Roman" w:hAnsi="Verdana" w:cs="Helvetica"/>
          <w:sz w:val="20"/>
          <w:szCs w:val="20"/>
        </w:rPr>
        <w:t xml:space="preserve">En savoir plus sur </w:t>
      </w:r>
      <w:hyperlink r:id="rId62" w:history="1">
        <w:r w:rsidRPr="00F43784">
          <w:rPr>
            <w:rFonts w:ascii="Verdana" w:eastAsia="Times New Roman" w:hAnsi="Verdana" w:cs="Helvetica"/>
            <w:sz w:val="20"/>
            <w:szCs w:val="20"/>
            <w:u w:val="single"/>
          </w:rPr>
          <w:t>la Garantie Ligne de Crédit Confirmé</w:t>
        </w:r>
      </w:hyperlink>
    </w:p>
    <w:p w:rsidR="00DC4E47" w:rsidRDefault="00DC4E47" w:rsidP="00DC4E47">
      <w:pPr>
        <w:pStyle w:val="Soustitre"/>
        <w:rPr>
          <w:rStyle w:val="lev"/>
        </w:rPr>
      </w:pPr>
    </w:p>
    <w:p w:rsidR="00DC4E47" w:rsidRPr="00F43784" w:rsidRDefault="00DC4E47" w:rsidP="00DC4E47">
      <w:pPr>
        <w:pStyle w:val="Soustitre"/>
        <w:rPr>
          <w:rFonts w:ascii="Verdana" w:hAnsi="Verdana" w:cs="Helvetica"/>
          <w:color w:val="C00000"/>
          <w:sz w:val="20"/>
          <w:szCs w:val="20"/>
          <w:lang w:eastAsia="en-US"/>
        </w:rPr>
      </w:pPr>
      <w:r w:rsidRPr="00F43784">
        <w:rPr>
          <w:rFonts w:ascii="Verdana" w:hAnsi="Verdana" w:cs="Helvetica"/>
          <w:b/>
          <w:bCs/>
          <w:color w:val="C00000"/>
          <w:sz w:val="20"/>
          <w:szCs w:val="20"/>
          <w:lang w:eastAsia="en-US"/>
        </w:rPr>
        <w:t>Dispositifs de Financement</w:t>
      </w:r>
    </w:p>
    <w:p w:rsidR="00DC4E47" w:rsidRPr="00F43784" w:rsidRDefault="00DC4E47" w:rsidP="00F43784">
      <w:pPr>
        <w:spacing w:before="240" w:after="240"/>
        <w:jc w:val="both"/>
        <w:rPr>
          <w:rFonts w:ascii="Verdana" w:eastAsia="Times New Roman" w:hAnsi="Verdana" w:cs="Helvetica"/>
          <w:b/>
          <w:bCs/>
          <w:sz w:val="20"/>
          <w:szCs w:val="20"/>
        </w:rPr>
      </w:pPr>
      <w:r w:rsidRPr="00F43784">
        <w:rPr>
          <w:rFonts w:ascii="Verdana" w:eastAsia="Times New Roman" w:hAnsi="Verdana" w:cs="Helvetica"/>
          <w:sz w:val="20"/>
          <w:szCs w:val="20"/>
        </w:rPr>
        <w:t>Comment faire</w:t>
      </w:r>
      <w:r w:rsidRPr="00F43784">
        <w:rPr>
          <w:rFonts w:ascii="Verdana" w:eastAsia="Times New Roman" w:hAnsi="Verdana" w:cs="Helvetica"/>
          <w:b/>
          <w:bCs/>
          <w:sz w:val="20"/>
          <w:szCs w:val="20"/>
        </w:rPr>
        <w:t xml:space="preserve"> ? L’entreprise est invitée à se rapprocher directement de la Direction régionale Bpifrance de son territoire – </w:t>
      </w:r>
      <w:hyperlink r:id="rId63" w:history="1">
        <w:r w:rsidRPr="00F43784">
          <w:rPr>
            <w:rFonts w:ascii="Verdana" w:eastAsia="Times New Roman" w:hAnsi="Verdana" w:cs="Helvetica"/>
            <w:b/>
            <w:bCs/>
            <w:sz w:val="20"/>
            <w:szCs w:val="20"/>
          </w:rPr>
          <w:t>www.bpifrance.fr</w:t>
        </w:r>
      </w:hyperlink>
    </w:p>
    <w:p w:rsidR="00F43784" w:rsidRDefault="00DC4E47" w:rsidP="00F43784">
      <w:pPr>
        <w:widowControl/>
        <w:numPr>
          <w:ilvl w:val="0"/>
          <w:numId w:val="18"/>
        </w:numPr>
        <w:autoSpaceDE/>
        <w:autoSpaceDN/>
        <w:spacing w:before="100" w:beforeAutospacing="1" w:after="100" w:afterAutospacing="1"/>
        <w:jc w:val="both"/>
        <w:rPr>
          <w:rFonts w:ascii="Verdana" w:hAnsi="Verdana"/>
          <w:b/>
          <w:bCs/>
          <w:sz w:val="20"/>
          <w:szCs w:val="20"/>
          <w:u w:val="single"/>
        </w:rPr>
      </w:pPr>
      <w:r w:rsidRPr="00F43784">
        <w:rPr>
          <w:rFonts w:ascii="Verdana" w:eastAsia="Times New Roman" w:hAnsi="Verdana" w:cs="Helvetica"/>
          <w:sz w:val="20"/>
          <w:szCs w:val="20"/>
        </w:rPr>
        <w:t>Prêt Atout</w:t>
      </w:r>
    </w:p>
    <w:p w:rsidR="00DC4E47" w:rsidRPr="00F43784" w:rsidRDefault="00DC4E47" w:rsidP="00F43784">
      <w:pPr>
        <w:widowControl/>
        <w:autoSpaceDE/>
        <w:autoSpaceDN/>
        <w:spacing w:before="100" w:beforeAutospacing="1" w:after="100" w:afterAutospacing="1"/>
        <w:ind w:left="720"/>
        <w:jc w:val="both"/>
        <w:rPr>
          <w:rFonts w:ascii="Verdana" w:hAnsi="Verdana"/>
          <w:b/>
          <w:bCs/>
          <w:sz w:val="20"/>
          <w:szCs w:val="20"/>
          <w:u w:val="single"/>
        </w:rPr>
      </w:pPr>
      <w:r w:rsidRPr="00F43784">
        <w:rPr>
          <w:rFonts w:ascii="Verdana" w:eastAsia="Times New Roman" w:hAnsi="Verdana" w:cs="Helvetica"/>
          <w:sz w:val="20"/>
          <w:szCs w:val="20"/>
        </w:rPr>
        <w:t xml:space="preserve">Il s’agit d’un </w:t>
      </w:r>
      <w:r w:rsidRPr="00F43784">
        <w:rPr>
          <w:rFonts w:ascii="Verdana" w:eastAsia="Times New Roman" w:hAnsi="Verdana" w:cs="Helvetica"/>
          <w:b/>
          <w:bCs/>
          <w:sz w:val="20"/>
          <w:szCs w:val="20"/>
        </w:rPr>
        <w:t>crédit à moyen terme sans garantie</w:t>
      </w:r>
      <w:r w:rsidRPr="00F43784">
        <w:rPr>
          <w:rFonts w:ascii="Verdana" w:eastAsia="Times New Roman" w:hAnsi="Verdana" w:cs="Helvetica"/>
          <w:sz w:val="20"/>
          <w:szCs w:val="20"/>
        </w:rPr>
        <w:t xml:space="preserve"> mis en place, en partenariat avec la banque, pour couvrir les besoins de trésorerie liés à la crise actuelle.</w:t>
      </w:r>
    </w:p>
    <w:p w:rsidR="00F43784" w:rsidRDefault="00DC4E47" w:rsidP="00F43784">
      <w:pPr>
        <w:spacing w:before="240" w:after="240"/>
        <w:ind w:left="708"/>
        <w:jc w:val="both"/>
        <w:rPr>
          <w:rFonts w:ascii="Verdana" w:eastAsia="Times New Roman" w:hAnsi="Verdana" w:cs="Helvetica"/>
          <w:sz w:val="20"/>
          <w:szCs w:val="20"/>
        </w:rPr>
      </w:pPr>
      <w:r w:rsidRPr="00F43784">
        <w:rPr>
          <w:rFonts w:ascii="Verdana" w:eastAsia="Times New Roman" w:hAnsi="Verdana" w:cs="Helvetica"/>
          <w:b/>
          <w:bCs/>
          <w:sz w:val="20"/>
          <w:szCs w:val="20"/>
        </w:rPr>
        <w:lastRenderedPageBreak/>
        <w:t>Pour qui</w:t>
      </w:r>
      <w:r w:rsidRPr="00F43784">
        <w:rPr>
          <w:rFonts w:ascii="Verdana" w:eastAsia="Times New Roman" w:hAnsi="Verdana" w:cs="Helvetica"/>
          <w:sz w:val="20"/>
          <w:szCs w:val="20"/>
        </w:rPr>
        <w:t> ? TPE, PME et Entreprises de Taille Intermédiaires indépendantes (ETI) possédant 12 mois de bilan minimum.</w:t>
      </w:r>
    </w:p>
    <w:p w:rsidR="00DC4E47" w:rsidRDefault="00DC4E47" w:rsidP="00F43784">
      <w:pPr>
        <w:spacing w:before="240" w:after="240"/>
        <w:ind w:left="708"/>
        <w:jc w:val="both"/>
        <w:rPr>
          <w:rFonts w:ascii="Verdana" w:eastAsia="Times New Roman" w:hAnsi="Verdana" w:cs="Helvetica"/>
          <w:sz w:val="20"/>
          <w:szCs w:val="20"/>
          <w:u w:val="single"/>
        </w:rPr>
      </w:pPr>
      <w:r w:rsidRPr="00F43784">
        <w:rPr>
          <w:rFonts w:ascii="Verdana" w:eastAsia="Times New Roman" w:hAnsi="Verdana" w:cs="Helvetica"/>
          <w:b/>
          <w:bCs/>
          <w:sz w:val="20"/>
          <w:szCs w:val="20"/>
        </w:rPr>
        <w:t>Caractéristiques</w:t>
      </w:r>
      <w:r w:rsidRPr="00F43784">
        <w:rPr>
          <w:rFonts w:ascii="Verdana" w:eastAsia="Times New Roman" w:hAnsi="Verdana" w:cs="Helvetica"/>
          <w:sz w:val="20"/>
          <w:szCs w:val="20"/>
        </w:rPr>
        <w:t xml:space="preserve"> : Le montant maximum de ce prêt s’élève à 5M€ pour les PME et 30M€ pour les ETI. Sa durée est comprise entre 3 et 5 ans, dont 6 à 12 mois de différé d’amortissement du capital. </w:t>
      </w:r>
      <w:hyperlink r:id="rId64" w:history="1">
        <w:r w:rsidRPr="00F43784">
          <w:rPr>
            <w:rFonts w:ascii="Verdana" w:eastAsia="Times New Roman" w:hAnsi="Verdana" w:cs="Helvetica"/>
            <w:sz w:val="20"/>
            <w:szCs w:val="20"/>
            <w:u w:val="single"/>
          </w:rPr>
          <w:t>En savoir plus sur le Prêt atout</w:t>
        </w:r>
      </w:hyperlink>
    </w:p>
    <w:p w:rsidR="00764C4A" w:rsidRDefault="00764C4A" w:rsidP="00F43784">
      <w:pPr>
        <w:spacing w:before="240" w:after="240"/>
        <w:ind w:left="708"/>
        <w:jc w:val="both"/>
        <w:rPr>
          <w:rFonts w:ascii="Verdana" w:eastAsia="Times New Roman" w:hAnsi="Verdana" w:cs="Helvetica"/>
          <w:sz w:val="20"/>
          <w:szCs w:val="20"/>
          <w:u w:val="single"/>
        </w:rPr>
      </w:pPr>
    </w:p>
    <w:p w:rsidR="00764C4A" w:rsidRDefault="00764C4A" w:rsidP="00764C4A">
      <w:pPr>
        <w:spacing w:before="240" w:after="240"/>
        <w:ind w:left="708"/>
        <w:jc w:val="center"/>
        <w:rPr>
          <w:rStyle w:val="lev"/>
          <w:rFonts w:ascii="Verdana" w:eastAsia="Times New Roman" w:hAnsi="Verdana"/>
          <w:color w:val="A81815"/>
          <w:sz w:val="28"/>
          <w:szCs w:val="28"/>
        </w:rPr>
      </w:pPr>
      <w:r>
        <w:rPr>
          <w:rStyle w:val="lev"/>
          <w:rFonts w:ascii="Verdana" w:eastAsia="Times New Roman" w:hAnsi="Verdana"/>
          <w:color w:val="A81815"/>
          <w:sz w:val="28"/>
          <w:szCs w:val="28"/>
        </w:rPr>
        <w:t>Fonds de solidarité</w:t>
      </w:r>
    </w:p>
    <w:p w:rsidR="00764C4A" w:rsidRPr="00764C4A" w:rsidRDefault="00764C4A" w:rsidP="00764C4A">
      <w:pPr>
        <w:spacing w:before="240" w:after="240"/>
        <w:ind w:left="708"/>
        <w:jc w:val="center"/>
        <w:rPr>
          <w:rFonts w:ascii="Verdana" w:eastAsia="Times New Roman" w:hAnsi="Verdana" w:cs="Helvetica"/>
          <w:sz w:val="20"/>
          <w:szCs w:val="20"/>
          <w:u w:val="single"/>
        </w:rPr>
      </w:pPr>
      <w:r w:rsidRPr="00764C4A">
        <w:rPr>
          <w:rFonts w:ascii="Verdana" w:eastAsia="Times New Roman" w:hAnsi="Verdana"/>
          <w:sz w:val="20"/>
          <w:szCs w:val="20"/>
        </w:rPr>
        <w:t>De nouvelles précisions ont été publiées sur le Fonds de solidarité annoncée par Emmanuel Macron, notamment pour les personnes et entreprises éligibles</w:t>
      </w:r>
    </w:p>
    <w:p w:rsidR="00764C4A" w:rsidRPr="00764C4A" w:rsidRDefault="00764C4A" w:rsidP="00764C4A">
      <w:pPr>
        <w:pStyle w:val="Titre3"/>
        <w:rPr>
          <w:rFonts w:ascii="Verdana" w:eastAsia="Times New Roman" w:hAnsi="Verdana" w:cs="Times New Roman"/>
          <w:color w:val="C00000"/>
          <w:sz w:val="20"/>
          <w:szCs w:val="20"/>
        </w:rPr>
      </w:pPr>
      <w:r w:rsidRPr="00764C4A">
        <w:rPr>
          <w:rFonts w:ascii="Verdana" w:hAnsi="Verdana"/>
          <w:color w:val="C00000"/>
          <w:sz w:val="20"/>
          <w:szCs w:val="20"/>
        </w:rPr>
        <w:t>Le fonds de solidarité, en bref</w:t>
      </w:r>
    </w:p>
    <w:p w:rsidR="00764C4A" w:rsidRPr="00764C4A" w:rsidRDefault="00764C4A" w:rsidP="00764C4A">
      <w:pPr>
        <w:pStyle w:val="NormalWeb"/>
        <w:jc w:val="both"/>
        <w:rPr>
          <w:rFonts w:ascii="Verdana" w:hAnsi="Verdana"/>
          <w:sz w:val="20"/>
          <w:szCs w:val="20"/>
        </w:rPr>
      </w:pPr>
      <w:r w:rsidRPr="00764C4A">
        <w:rPr>
          <w:rFonts w:ascii="Verdana" w:hAnsi="Verdana"/>
          <w:sz w:val="20"/>
          <w:szCs w:val="20"/>
        </w:rPr>
        <w:t>L’État a mis en place, avec les Régions, un Fonds de solidarité doté d’un milliard d’euros pour le mois de mars qui permettra le versement d’une aide défiscalisée aux plus petites entreprises, aux indépendants, aux micro-entrepreneurs et aux professions libérales touchés par la crise du coronavirus.</w:t>
      </w:r>
    </w:p>
    <w:p w:rsidR="00764C4A" w:rsidRPr="00764C4A" w:rsidRDefault="00764C4A" w:rsidP="00764C4A">
      <w:pPr>
        <w:pStyle w:val="Titre5"/>
        <w:rPr>
          <w:rFonts w:ascii="Verdana" w:hAnsi="Verdana"/>
          <w:color w:val="C00000"/>
          <w:sz w:val="20"/>
          <w:szCs w:val="20"/>
        </w:rPr>
      </w:pPr>
      <w:r w:rsidRPr="00764C4A">
        <w:rPr>
          <w:rFonts w:ascii="Verdana" w:hAnsi="Verdana"/>
          <w:color w:val="C00000"/>
          <w:sz w:val="20"/>
          <w:szCs w:val="20"/>
        </w:rPr>
        <w:t>Qui est concerné par cette aide ?</w:t>
      </w:r>
    </w:p>
    <w:p w:rsidR="00764C4A" w:rsidRPr="00764C4A" w:rsidRDefault="00764C4A" w:rsidP="00764C4A">
      <w:pPr>
        <w:pStyle w:val="NormalWeb"/>
        <w:jc w:val="both"/>
        <w:rPr>
          <w:rFonts w:ascii="Verdana" w:hAnsi="Verdana"/>
          <w:sz w:val="20"/>
          <w:szCs w:val="20"/>
        </w:rPr>
      </w:pPr>
      <w:r w:rsidRPr="00764C4A">
        <w:rPr>
          <w:rFonts w:ascii="Verdana" w:hAnsi="Verdana"/>
          <w:sz w:val="20"/>
          <w:szCs w:val="20"/>
        </w:rPr>
        <w:t xml:space="preserve">Les très petites entreprises (TPE), indépendants, micro-entrepreneurs et professions libérales ayant </w:t>
      </w:r>
      <w:r w:rsidRPr="00764C4A">
        <w:rPr>
          <w:rStyle w:val="lev"/>
          <w:rFonts w:ascii="Verdana" w:hAnsi="Verdana"/>
          <w:sz w:val="20"/>
          <w:szCs w:val="20"/>
        </w:rPr>
        <w:t>un chiffre d’affaires inférieur à 1 million d’euros et un bénéfice annuel imposable inférieur à 60 000 euros</w:t>
      </w:r>
      <w:r w:rsidRPr="00764C4A">
        <w:rPr>
          <w:rFonts w:ascii="Verdana" w:hAnsi="Verdana"/>
          <w:sz w:val="20"/>
          <w:szCs w:val="20"/>
        </w:rPr>
        <w:t>.</w:t>
      </w:r>
    </w:p>
    <w:p w:rsidR="00764C4A" w:rsidRPr="00764C4A" w:rsidRDefault="00764C4A" w:rsidP="00764C4A">
      <w:pPr>
        <w:pStyle w:val="Titre5"/>
        <w:jc w:val="both"/>
        <w:rPr>
          <w:rFonts w:ascii="Verdana" w:hAnsi="Verdana"/>
          <w:color w:val="C00000"/>
          <w:sz w:val="20"/>
          <w:szCs w:val="20"/>
        </w:rPr>
      </w:pPr>
      <w:r w:rsidRPr="00764C4A">
        <w:rPr>
          <w:rFonts w:ascii="Verdana" w:hAnsi="Verdana"/>
          <w:color w:val="C00000"/>
          <w:sz w:val="20"/>
          <w:szCs w:val="20"/>
        </w:rPr>
        <w:t>Quelles sont les conditions pour bénéficier de l’aide ?</w:t>
      </w:r>
    </w:p>
    <w:p w:rsidR="00764C4A" w:rsidRPr="00764C4A" w:rsidRDefault="00764C4A" w:rsidP="00764C4A">
      <w:pPr>
        <w:pStyle w:val="Paragraphedeliste"/>
        <w:numPr>
          <w:ilvl w:val="0"/>
          <w:numId w:val="26"/>
        </w:numPr>
        <w:jc w:val="both"/>
        <w:rPr>
          <w:rFonts w:ascii="Verdana" w:hAnsi="Verdana"/>
          <w:sz w:val="20"/>
          <w:szCs w:val="20"/>
        </w:rPr>
      </w:pPr>
      <w:r w:rsidRPr="00764C4A">
        <w:rPr>
          <w:rStyle w:val="lev"/>
          <w:rFonts w:ascii="Verdana" w:hAnsi="Verdana"/>
          <w:sz w:val="20"/>
          <w:szCs w:val="20"/>
        </w:rPr>
        <w:t>Soit</w:t>
      </w:r>
      <w:r w:rsidRPr="00764C4A">
        <w:rPr>
          <w:rStyle w:val="uagb-icon-listlabel"/>
          <w:rFonts w:ascii="Verdana" w:hAnsi="Verdana"/>
          <w:sz w:val="20"/>
          <w:szCs w:val="20"/>
        </w:rPr>
        <w:t xml:space="preserve"> avoir fait l’objet d’une </w:t>
      </w:r>
      <w:r w:rsidRPr="00764C4A">
        <w:rPr>
          <w:rStyle w:val="lev"/>
          <w:rFonts w:ascii="Verdana" w:hAnsi="Verdana"/>
          <w:sz w:val="20"/>
          <w:szCs w:val="20"/>
        </w:rPr>
        <w:t>fermeture administrative</w:t>
      </w:r>
    </w:p>
    <w:p w:rsidR="00764C4A" w:rsidRPr="00764C4A" w:rsidRDefault="00764C4A" w:rsidP="00764C4A">
      <w:pPr>
        <w:pStyle w:val="Paragraphedeliste"/>
        <w:numPr>
          <w:ilvl w:val="0"/>
          <w:numId w:val="26"/>
        </w:numPr>
        <w:jc w:val="both"/>
        <w:rPr>
          <w:rFonts w:ascii="Verdana" w:hAnsi="Verdana"/>
          <w:sz w:val="20"/>
          <w:szCs w:val="20"/>
        </w:rPr>
      </w:pPr>
      <w:r w:rsidRPr="00764C4A">
        <w:rPr>
          <w:rStyle w:val="lev"/>
          <w:rFonts w:ascii="Verdana" w:hAnsi="Verdana"/>
          <w:sz w:val="20"/>
          <w:szCs w:val="20"/>
        </w:rPr>
        <w:t>Soit</w:t>
      </w:r>
      <w:r w:rsidRPr="00764C4A">
        <w:rPr>
          <w:rStyle w:val="uagb-icon-listlabel"/>
          <w:rFonts w:ascii="Verdana" w:hAnsi="Verdana"/>
          <w:sz w:val="20"/>
          <w:szCs w:val="20"/>
        </w:rPr>
        <w:t xml:space="preserve"> avoir subi une perte de </w:t>
      </w:r>
      <w:r w:rsidRPr="00764C4A">
        <w:rPr>
          <w:rStyle w:val="lev"/>
          <w:rFonts w:ascii="Verdana" w:hAnsi="Verdana"/>
          <w:sz w:val="20"/>
          <w:szCs w:val="20"/>
        </w:rPr>
        <w:t>70% de chiffre d’affaires</w:t>
      </w:r>
      <w:r w:rsidRPr="00764C4A">
        <w:rPr>
          <w:rStyle w:val="uagb-icon-listlabel"/>
          <w:rFonts w:ascii="Verdana" w:hAnsi="Verdana"/>
          <w:sz w:val="20"/>
          <w:szCs w:val="20"/>
        </w:rPr>
        <w:t xml:space="preserve"> en mars 2020 par rapport à mars 2019</w:t>
      </w:r>
    </w:p>
    <w:p w:rsidR="00764C4A" w:rsidRPr="00764C4A" w:rsidRDefault="00764C4A" w:rsidP="00764C4A">
      <w:pPr>
        <w:pStyle w:val="has-small-font-size"/>
        <w:jc w:val="both"/>
        <w:rPr>
          <w:rFonts w:ascii="Verdana" w:hAnsi="Verdana"/>
          <w:sz w:val="20"/>
          <w:szCs w:val="20"/>
        </w:rPr>
      </w:pPr>
      <w:r w:rsidRPr="00764C4A">
        <w:rPr>
          <w:rStyle w:val="Accentuation"/>
          <w:rFonts w:ascii="Verdana" w:hAnsi="Verdana"/>
          <w:sz w:val="20"/>
          <w:szCs w:val="20"/>
        </w:rPr>
        <w:t>Nota bene</w:t>
      </w:r>
      <w:r w:rsidRPr="00764C4A">
        <w:rPr>
          <w:rFonts w:ascii="Verdana" w:hAnsi="Verdana"/>
          <w:sz w:val="20"/>
          <w:szCs w:val="20"/>
        </w:rPr>
        <w:t xml:space="preserve"> : Pour ceux dont la structure a été créée après mars 2019, c’est le chiffre d’affaires mensuel moyen depuis la création qui est pris en compte dans le calcul.</w:t>
      </w:r>
    </w:p>
    <w:p w:rsidR="00764C4A" w:rsidRPr="00764C4A" w:rsidRDefault="00764C4A" w:rsidP="00764C4A">
      <w:pPr>
        <w:pStyle w:val="Titre5"/>
        <w:rPr>
          <w:rFonts w:ascii="Verdana" w:hAnsi="Verdana"/>
          <w:color w:val="C00000"/>
          <w:sz w:val="20"/>
          <w:szCs w:val="20"/>
        </w:rPr>
      </w:pPr>
      <w:r w:rsidRPr="00764C4A">
        <w:rPr>
          <w:rFonts w:ascii="Verdana" w:hAnsi="Verdana"/>
          <w:color w:val="C00000"/>
          <w:sz w:val="20"/>
          <w:szCs w:val="20"/>
        </w:rPr>
        <w:t>Quel est le montant de l’aide ?</w:t>
      </w:r>
    </w:p>
    <w:p w:rsidR="00764C4A" w:rsidRPr="00764C4A" w:rsidRDefault="00764C4A" w:rsidP="00764C4A">
      <w:pPr>
        <w:pStyle w:val="NormalWeb"/>
        <w:rPr>
          <w:rFonts w:ascii="Verdana" w:hAnsi="Verdana"/>
          <w:sz w:val="20"/>
          <w:szCs w:val="20"/>
        </w:rPr>
      </w:pPr>
      <w:r w:rsidRPr="00764C4A">
        <w:rPr>
          <w:rStyle w:val="lev"/>
          <w:rFonts w:ascii="Verdana" w:hAnsi="Verdana"/>
          <w:sz w:val="20"/>
          <w:szCs w:val="20"/>
        </w:rPr>
        <w:t>L’aide est composée de plusieurs niveaux</w:t>
      </w:r>
    </w:p>
    <w:p w:rsidR="00764C4A" w:rsidRPr="00764C4A" w:rsidRDefault="00764C4A" w:rsidP="00764C4A">
      <w:pPr>
        <w:pStyle w:val="Paragraphedeliste"/>
        <w:numPr>
          <w:ilvl w:val="0"/>
          <w:numId w:val="31"/>
        </w:numPr>
        <w:rPr>
          <w:rFonts w:ascii="Verdana" w:hAnsi="Verdana"/>
          <w:sz w:val="20"/>
          <w:szCs w:val="20"/>
        </w:rPr>
      </w:pPr>
      <w:r w:rsidRPr="00764C4A">
        <w:rPr>
          <w:rStyle w:val="lev"/>
          <w:rFonts w:ascii="Verdana" w:hAnsi="Verdana"/>
          <w:sz w:val="20"/>
          <w:szCs w:val="20"/>
        </w:rPr>
        <w:t>Jusqu’à 1 500 euros</w:t>
      </w:r>
      <w:r w:rsidRPr="00764C4A">
        <w:rPr>
          <w:rStyle w:val="uagb-icon-listlabel"/>
          <w:rFonts w:ascii="Verdana" w:hAnsi="Verdana"/>
          <w:sz w:val="20"/>
          <w:szCs w:val="20"/>
        </w:rPr>
        <w:t xml:space="preserve"> peuvent être versés par la Direction générale des finances publiques (DGFIP) </w:t>
      </w:r>
    </w:p>
    <w:p w:rsidR="00764C4A" w:rsidRPr="00764C4A" w:rsidRDefault="00764C4A" w:rsidP="00764C4A">
      <w:pPr>
        <w:pStyle w:val="Paragraphedeliste"/>
        <w:numPr>
          <w:ilvl w:val="0"/>
          <w:numId w:val="31"/>
        </w:numPr>
        <w:rPr>
          <w:rFonts w:ascii="Verdana" w:hAnsi="Verdana"/>
          <w:sz w:val="20"/>
          <w:szCs w:val="20"/>
        </w:rPr>
      </w:pPr>
      <w:r w:rsidRPr="00764C4A">
        <w:rPr>
          <w:rStyle w:val="lev"/>
          <w:rFonts w:ascii="Verdana" w:hAnsi="Verdana"/>
          <w:sz w:val="20"/>
          <w:szCs w:val="20"/>
        </w:rPr>
        <w:t>Pour les entreprises qui connaissent le plus de difficulté, une aide complémentaire de 2 000 euros</w:t>
      </w:r>
      <w:r w:rsidRPr="00764C4A">
        <w:rPr>
          <w:rStyle w:val="uagb-icon-listlabel"/>
          <w:rFonts w:ascii="Verdana" w:hAnsi="Verdana"/>
          <w:sz w:val="20"/>
          <w:szCs w:val="20"/>
        </w:rPr>
        <w:t xml:space="preserve"> peut être obtenue au cas par cas auprès des Régions </w:t>
      </w:r>
    </w:p>
    <w:p w:rsidR="00764C4A" w:rsidRPr="00764C4A" w:rsidRDefault="00764C4A" w:rsidP="00764C4A">
      <w:pPr>
        <w:pStyle w:val="Titre5"/>
        <w:rPr>
          <w:rFonts w:ascii="Verdana" w:hAnsi="Verdana"/>
          <w:color w:val="C00000"/>
          <w:sz w:val="20"/>
          <w:szCs w:val="20"/>
        </w:rPr>
      </w:pPr>
      <w:r w:rsidRPr="00764C4A">
        <w:rPr>
          <w:rFonts w:ascii="Verdana" w:hAnsi="Verdana"/>
          <w:color w:val="C00000"/>
          <w:sz w:val="20"/>
          <w:szCs w:val="20"/>
        </w:rPr>
        <w:t>Comment bénéficier de l’aide ?</w:t>
      </w:r>
    </w:p>
    <w:p w:rsidR="00764C4A" w:rsidRPr="00764C4A" w:rsidRDefault="00764C4A" w:rsidP="00764C4A">
      <w:pPr>
        <w:pStyle w:val="Paragraphedeliste"/>
        <w:numPr>
          <w:ilvl w:val="0"/>
          <w:numId w:val="32"/>
        </w:numPr>
        <w:rPr>
          <w:rFonts w:ascii="Verdana" w:hAnsi="Verdana"/>
          <w:sz w:val="20"/>
          <w:szCs w:val="20"/>
        </w:rPr>
      </w:pPr>
      <w:r w:rsidRPr="00764C4A">
        <w:rPr>
          <w:rStyle w:val="lev"/>
          <w:rFonts w:ascii="Verdana" w:hAnsi="Verdana"/>
          <w:sz w:val="20"/>
          <w:szCs w:val="20"/>
        </w:rPr>
        <w:t>Pour l’aide de la DGFIP</w:t>
      </w:r>
      <w:r w:rsidRPr="00764C4A">
        <w:rPr>
          <w:rStyle w:val="uagb-icon-listlabel"/>
          <w:rFonts w:ascii="Verdana" w:hAnsi="Verdana"/>
          <w:sz w:val="20"/>
          <w:szCs w:val="20"/>
        </w:rPr>
        <w:t xml:space="preserve">, rendez-vous dès le 1er avril sur </w:t>
      </w:r>
      <w:hyperlink r:id="rId65" w:tgtFrame="_blank" w:history="1">
        <w:r w:rsidRPr="00764C4A">
          <w:rPr>
            <w:rStyle w:val="Lienhypertexte"/>
            <w:rFonts w:ascii="Verdana" w:hAnsi="Verdana"/>
            <w:color w:val="auto"/>
            <w:sz w:val="20"/>
            <w:szCs w:val="20"/>
          </w:rPr>
          <w:t>impots.gouv.fr</w:t>
        </w:r>
      </w:hyperlink>
      <w:r w:rsidRPr="00764C4A">
        <w:rPr>
          <w:rStyle w:val="uagb-icon-listlabel"/>
          <w:rFonts w:ascii="Verdana" w:hAnsi="Verdana"/>
          <w:sz w:val="20"/>
          <w:szCs w:val="20"/>
        </w:rPr>
        <w:t>.</w:t>
      </w:r>
    </w:p>
    <w:p w:rsidR="00764C4A" w:rsidRPr="00764C4A" w:rsidRDefault="00764C4A" w:rsidP="00764C4A">
      <w:pPr>
        <w:pStyle w:val="Paragraphedeliste"/>
        <w:numPr>
          <w:ilvl w:val="0"/>
          <w:numId w:val="32"/>
        </w:numPr>
        <w:rPr>
          <w:rFonts w:ascii="Verdana" w:hAnsi="Verdana"/>
          <w:sz w:val="20"/>
          <w:szCs w:val="20"/>
        </w:rPr>
      </w:pPr>
      <w:r w:rsidRPr="00764C4A">
        <w:rPr>
          <w:rStyle w:val="lev"/>
          <w:rFonts w:ascii="Verdana" w:hAnsi="Verdana"/>
          <w:sz w:val="20"/>
          <w:szCs w:val="20"/>
        </w:rPr>
        <w:t>Pour l’aide complémentaire</w:t>
      </w:r>
      <w:r w:rsidRPr="00764C4A">
        <w:rPr>
          <w:rStyle w:val="uagb-icon-listlabel"/>
          <w:rFonts w:ascii="Verdana" w:hAnsi="Verdana"/>
          <w:sz w:val="20"/>
          <w:szCs w:val="20"/>
        </w:rPr>
        <w:t>, contactez votre région à partir du 15 avril.</w:t>
      </w:r>
    </w:p>
    <w:p w:rsidR="00764C4A" w:rsidRPr="00764C4A" w:rsidRDefault="00764C4A" w:rsidP="00764C4A">
      <w:pPr>
        <w:rPr>
          <w:rFonts w:ascii="Verdana" w:hAnsi="Verdana"/>
          <w:sz w:val="20"/>
          <w:szCs w:val="20"/>
        </w:rPr>
      </w:pPr>
    </w:p>
    <w:p w:rsidR="00764C4A" w:rsidRPr="00764C4A" w:rsidRDefault="00764C4A" w:rsidP="00764C4A">
      <w:pPr>
        <w:pStyle w:val="Titre3"/>
        <w:rPr>
          <w:rFonts w:ascii="Verdana" w:hAnsi="Verdana"/>
          <w:i/>
          <w:iCs/>
          <w:color w:val="C00000"/>
          <w:sz w:val="20"/>
          <w:szCs w:val="20"/>
        </w:rPr>
      </w:pPr>
      <w:r w:rsidRPr="00764C4A">
        <w:rPr>
          <w:rFonts w:ascii="Verdana" w:hAnsi="Verdana"/>
          <w:i/>
          <w:iCs/>
          <w:color w:val="C00000"/>
          <w:sz w:val="20"/>
          <w:szCs w:val="20"/>
        </w:rPr>
        <w:lastRenderedPageBreak/>
        <w:t>Questions-Réponses détaillé</w:t>
      </w:r>
    </w:p>
    <w:p w:rsidR="00764C4A" w:rsidRPr="00764C4A" w:rsidRDefault="00764C4A" w:rsidP="00764C4A">
      <w:pPr>
        <w:pStyle w:val="Titre6"/>
        <w:rPr>
          <w:rFonts w:ascii="Verdana" w:hAnsi="Verdana"/>
          <w:i/>
          <w:iCs/>
          <w:color w:val="auto"/>
          <w:sz w:val="20"/>
          <w:szCs w:val="20"/>
        </w:rPr>
      </w:pPr>
      <w:r w:rsidRPr="00764C4A">
        <w:rPr>
          <w:rFonts w:ascii="Verdana" w:hAnsi="Verdana"/>
          <w:i/>
          <w:iCs/>
          <w:color w:val="auto"/>
          <w:sz w:val="20"/>
          <w:szCs w:val="20"/>
        </w:rPr>
        <w:t>Le fonds de solidarité, c’est quoi ?</w:t>
      </w:r>
    </w:p>
    <w:p w:rsidR="00764C4A" w:rsidRPr="00764C4A" w:rsidRDefault="00764C4A" w:rsidP="00764C4A">
      <w:pPr>
        <w:pStyle w:val="NormalWeb"/>
        <w:jc w:val="both"/>
        <w:rPr>
          <w:rFonts w:ascii="Verdana" w:hAnsi="Verdana"/>
          <w:i/>
          <w:iCs/>
          <w:sz w:val="20"/>
          <w:szCs w:val="20"/>
        </w:rPr>
      </w:pPr>
      <w:r w:rsidRPr="00764C4A">
        <w:rPr>
          <w:rFonts w:ascii="Verdana" w:hAnsi="Verdana"/>
          <w:i/>
          <w:iCs/>
          <w:sz w:val="20"/>
          <w:szCs w:val="20"/>
        </w:rPr>
        <w:t>C’est un fonds créé par l’État et les Régions pour prévenir la cessation d’activité des très petites entreprises (TPE), micro-entrepreneurs, indépendants et professions libérales, avec un chiffre d’affaires annuel inférieur à 1 million d’euros et un bénéfice annuel imposable inférieur à 60 000 euros, particulièrement touchées par les conséquences économiques du covid-19. Il s’agit d’entreprises qui ont fait l’objet d’une interdiction d’accueil du public ou d’une perte de chiffre d’affaires d’au moins 70 % en mars 2020 par rapport à mars 2019.</w:t>
      </w:r>
    </w:p>
    <w:p w:rsidR="00764C4A" w:rsidRPr="00764C4A" w:rsidRDefault="00764C4A" w:rsidP="00764C4A">
      <w:pPr>
        <w:pStyle w:val="NormalWeb"/>
        <w:jc w:val="both"/>
        <w:rPr>
          <w:rFonts w:ascii="Verdana" w:hAnsi="Verdana"/>
          <w:sz w:val="20"/>
          <w:szCs w:val="20"/>
        </w:rPr>
      </w:pPr>
      <w:r w:rsidRPr="00764C4A">
        <w:rPr>
          <w:rFonts w:ascii="Verdana" w:hAnsi="Verdana"/>
          <w:sz w:val="20"/>
          <w:szCs w:val="20"/>
        </w:rPr>
        <w:t xml:space="preserve">Ce </w:t>
      </w:r>
      <w:r w:rsidRPr="00764C4A">
        <w:rPr>
          <w:rFonts w:ascii="Verdana" w:hAnsi="Verdana"/>
          <w:i/>
          <w:iCs/>
          <w:sz w:val="20"/>
          <w:szCs w:val="20"/>
        </w:rPr>
        <w:t>fonds de solidarité permet de verser une aide directe aux entreprises concernées en complément d’autres mesures ou d’autres aides qu’elles peuvent avoir par ailleurs</w:t>
      </w:r>
      <w:r w:rsidRPr="00764C4A">
        <w:rPr>
          <w:rFonts w:ascii="Verdana" w:hAnsi="Verdana"/>
          <w:sz w:val="20"/>
          <w:szCs w:val="20"/>
        </w:rPr>
        <w:t>.</w:t>
      </w:r>
    </w:p>
    <w:p w:rsidR="00764C4A" w:rsidRPr="00764C4A" w:rsidRDefault="00764C4A" w:rsidP="00764C4A">
      <w:pPr>
        <w:pStyle w:val="NormalWeb"/>
        <w:jc w:val="both"/>
        <w:rPr>
          <w:rFonts w:ascii="Verdana" w:hAnsi="Verdana"/>
          <w:i/>
          <w:iCs/>
          <w:sz w:val="20"/>
          <w:szCs w:val="20"/>
        </w:rPr>
      </w:pPr>
      <w:r w:rsidRPr="00764C4A">
        <w:rPr>
          <w:rStyle w:val="lev"/>
          <w:rFonts w:ascii="Verdana" w:hAnsi="Verdana"/>
          <w:i/>
          <w:iCs/>
          <w:sz w:val="20"/>
          <w:szCs w:val="20"/>
        </w:rPr>
        <w:t>Le fonds comporte deux volets :</w:t>
      </w:r>
    </w:p>
    <w:p w:rsidR="00764C4A" w:rsidRPr="00764C4A" w:rsidRDefault="00764C4A" w:rsidP="00764C4A">
      <w:pPr>
        <w:pStyle w:val="NormalWeb"/>
        <w:jc w:val="both"/>
        <w:rPr>
          <w:rFonts w:ascii="Verdana" w:hAnsi="Verdana"/>
          <w:i/>
          <w:iCs/>
          <w:sz w:val="20"/>
          <w:szCs w:val="20"/>
        </w:rPr>
      </w:pPr>
      <w:r w:rsidRPr="00764C4A">
        <w:rPr>
          <w:rFonts w:ascii="Verdana" w:hAnsi="Verdana"/>
          <w:i/>
          <w:iCs/>
          <w:sz w:val="20"/>
          <w:szCs w:val="20"/>
        </w:rPr>
        <w:t>Le premier volet permet à l’entreprise de bénéficier d’une aide d’un montant égal à la perte déclarée de chiffre d’affaires en mars 2020, dans la limite de 1 500 €.</w:t>
      </w:r>
    </w:p>
    <w:p w:rsidR="00764C4A" w:rsidRPr="00764C4A" w:rsidRDefault="00764C4A" w:rsidP="00764C4A">
      <w:pPr>
        <w:pStyle w:val="NormalWeb"/>
        <w:jc w:val="both"/>
        <w:rPr>
          <w:rFonts w:ascii="Verdana" w:hAnsi="Verdana"/>
          <w:i/>
          <w:iCs/>
          <w:sz w:val="20"/>
          <w:szCs w:val="20"/>
        </w:rPr>
      </w:pPr>
      <w:r w:rsidRPr="00764C4A">
        <w:rPr>
          <w:rFonts w:ascii="Verdana" w:hAnsi="Verdana"/>
          <w:i/>
          <w:iCs/>
          <w:sz w:val="20"/>
          <w:szCs w:val="20"/>
        </w:rPr>
        <w:t>La référence pour le calcul de la perte de chiffre d’affaires est précisée dans le tableau ci-dessous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hemeFill="background2"/>
        <w:tblCellMar>
          <w:top w:w="15" w:type="dxa"/>
          <w:left w:w="15" w:type="dxa"/>
          <w:bottom w:w="15" w:type="dxa"/>
          <w:right w:w="15" w:type="dxa"/>
        </w:tblCellMar>
        <w:tblLook w:val="04A0" w:firstRow="1" w:lastRow="0" w:firstColumn="1" w:lastColumn="0" w:noHBand="0" w:noVBand="1"/>
      </w:tblPr>
      <w:tblGrid>
        <w:gridCol w:w="5181"/>
        <w:gridCol w:w="3881"/>
      </w:tblGrid>
      <w:tr w:rsidR="00764C4A" w:rsidRPr="00764C4A" w:rsidTr="00764C4A">
        <w:trPr>
          <w:tblCellSpacing w:w="15" w:type="dxa"/>
        </w:trPr>
        <w:tc>
          <w:tcPr>
            <w:tcW w:w="0" w:type="auto"/>
            <w:shd w:val="clear" w:color="auto" w:fill="E7E6E6" w:themeFill="background2"/>
            <w:vAlign w:val="center"/>
            <w:hideMark/>
          </w:tcPr>
          <w:p w:rsidR="00764C4A" w:rsidRPr="00764C4A" w:rsidRDefault="00764C4A">
            <w:pPr>
              <w:rPr>
                <w:rFonts w:ascii="Verdana" w:hAnsi="Verdana"/>
                <w:sz w:val="18"/>
                <w:szCs w:val="18"/>
              </w:rPr>
            </w:pPr>
            <w:r w:rsidRPr="00764C4A">
              <w:rPr>
                <w:rFonts w:ascii="Verdana" w:hAnsi="Verdana"/>
                <w:sz w:val="18"/>
                <w:szCs w:val="18"/>
              </w:rPr>
              <w:t xml:space="preserve">Entreprises existantes au 1 mars 2019 </w:t>
            </w:r>
          </w:p>
        </w:tc>
        <w:tc>
          <w:tcPr>
            <w:tcW w:w="0" w:type="auto"/>
            <w:shd w:val="clear" w:color="auto" w:fill="E7E6E6" w:themeFill="background2"/>
            <w:vAlign w:val="center"/>
            <w:hideMark/>
          </w:tcPr>
          <w:p w:rsidR="00764C4A" w:rsidRPr="00764C4A" w:rsidRDefault="00764C4A">
            <w:pPr>
              <w:rPr>
                <w:rFonts w:ascii="Verdana" w:hAnsi="Verdana"/>
                <w:sz w:val="18"/>
                <w:szCs w:val="18"/>
              </w:rPr>
            </w:pPr>
            <w:r w:rsidRPr="00764C4A">
              <w:rPr>
                <w:rFonts w:ascii="Verdana" w:hAnsi="Verdana"/>
                <w:sz w:val="18"/>
                <w:szCs w:val="18"/>
              </w:rPr>
              <w:t xml:space="preserve">Chiffre d’affaires du mois de mars 2019 </w:t>
            </w:r>
          </w:p>
        </w:tc>
      </w:tr>
      <w:tr w:rsidR="00764C4A" w:rsidRPr="00764C4A" w:rsidTr="00764C4A">
        <w:trPr>
          <w:tblCellSpacing w:w="15" w:type="dxa"/>
        </w:trPr>
        <w:tc>
          <w:tcPr>
            <w:tcW w:w="0" w:type="auto"/>
            <w:shd w:val="clear" w:color="auto" w:fill="E7E6E6" w:themeFill="background2"/>
            <w:vAlign w:val="center"/>
            <w:hideMark/>
          </w:tcPr>
          <w:p w:rsidR="00764C4A" w:rsidRPr="00764C4A" w:rsidRDefault="00764C4A">
            <w:pPr>
              <w:rPr>
                <w:rFonts w:ascii="Verdana" w:hAnsi="Verdana"/>
                <w:sz w:val="18"/>
                <w:szCs w:val="18"/>
              </w:rPr>
            </w:pPr>
            <w:r w:rsidRPr="00764C4A">
              <w:rPr>
                <w:rFonts w:ascii="Verdana" w:hAnsi="Verdana"/>
                <w:sz w:val="18"/>
                <w:szCs w:val="18"/>
              </w:rPr>
              <w:t xml:space="preserve">Entreprises créées après le 1 mars 2019 </w:t>
            </w:r>
          </w:p>
        </w:tc>
        <w:tc>
          <w:tcPr>
            <w:tcW w:w="0" w:type="auto"/>
            <w:shd w:val="clear" w:color="auto" w:fill="E7E6E6" w:themeFill="background2"/>
            <w:vAlign w:val="center"/>
            <w:hideMark/>
          </w:tcPr>
          <w:p w:rsidR="00764C4A" w:rsidRPr="00764C4A" w:rsidRDefault="00764C4A">
            <w:pPr>
              <w:rPr>
                <w:rFonts w:ascii="Verdana" w:hAnsi="Verdana"/>
                <w:sz w:val="18"/>
                <w:szCs w:val="18"/>
              </w:rPr>
            </w:pPr>
            <w:r w:rsidRPr="00764C4A">
              <w:rPr>
                <w:rFonts w:ascii="Verdana" w:hAnsi="Verdana"/>
                <w:sz w:val="18"/>
                <w:szCs w:val="18"/>
              </w:rPr>
              <w:t xml:space="preserve">Chiffre d’affaires mensuel moyen entre la date de création et le 1 mars 2020 </w:t>
            </w:r>
          </w:p>
        </w:tc>
      </w:tr>
      <w:tr w:rsidR="00764C4A" w:rsidRPr="00764C4A" w:rsidTr="00764C4A">
        <w:trPr>
          <w:tblCellSpacing w:w="15" w:type="dxa"/>
        </w:trPr>
        <w:tc>
          <w:tcPr>
            <w:tcW w:w="0" w:type="auto"/>
            <w:shd w:val="clear" w:color="auto" w:fill="E7E6E6" w:themeFill="background2"/>
            <w:vAlign w:val="center"/>
            <w:hideMark/>
          </w:tcPr>
          <w:p w:rsidR="00764C4A" w:rsidRPr="00764C4A" w:rsidRDefault="00764C4A">
            <w:pPr>
              <w:rPr>
                <w:rFonts w:ascii="Verdana" w:hAnsi="Verdana"/>
                <w:sz w:val="18"/>
                <w:szCs w:val="18"/>
              </w:rPr>
            </w:pPr>
            <w:r w:rsidRPr="00764C4A">
              <w:rPr>
                <w:rFonts w:ascii="Verdana" w:hAnsi="Verdana"/>
                <w:sz w:val="18"/>
                <w:szCs w:val="18"/>
              </w:rPr>
              <w:t xml:space="preserve">Entrepreneur ayant bénéficié d’un congé pour maladie, accident du travail ou maternité en mars 2019 </w:t>
            </w:r>
          </w:p>
        </w:tc>
        <w:tc>
          <w:tcPr>
            <w:tcW w:w="0" w:type="auto"/>
            <w:shd w:val="clear" w:color="auto" w:fill="E7E6E6" w:themeFill="background2"/>
            <w:vAlign w:val="center"/>
            <w:hideMark/>
          </w:tcPr>
          <w:p w:rsidR="00764C4A" w:rsidRPr="00764C4A" w:rsidRDefault="00764C4A">
            <w:pPr>
              <w:rPr>
                <w:rFonts w:ascii="Verdana" w:hAnsi="Verdana"/>
                <w:sz w:val="18"/>
                <w:szCs w:val="18"/>
              </w:rPr>
            </w:pPr>
            <w:r w:rsidRPr="00764C4A">
              <w:rPr>
                <w:rFonts w:ascii="Verdana" w:hAnsi="Verdana"/>
                <w:sz w:val="18"/>
                <w:szCs w:val="18"/>
              </w:rPr>
              <w:t xml:space="preserve">Chiffre d’affaires mensuel moyen entre le 1 avril 2019 et le 1er mars 2020 </w:t>
            </w:r>
          </w:p>
        </w:tc>
      </w:tr>
    </w:tbl>
    <w:p w:rsidR="00764C4A" w:rsidRPr="00764C4A" w:rsidRDefault="00764C4A" w:rsidP="00764C4A">
      <w:pPr>
        <w:pStyle w:val="NormalWeb"/>
        <w:jc w:val="both"/>
        <w:rPr>
          <w:rFonts w:ascii="Verdana" w:hAnsi="Verdana"/>
          <w:i/>
          <w:iCs/>
          <w:sz w:val="20"/>
          <w:szCs w:val="20"/>
        </w:rPr>
      </w:pPr>
      <w:r w:rsidRPr="00764C4A">
        <w:rPr>
          <w:rFonts w:ascii="Verdana" w:hAnsi="Verdana"/>
          <w:i/>
          <w:iCs/>
          <w:sz w:val="20"/>
          <w:szCs w:val="20"/>
        </w:rPr>
        <w:t>Le second volet permet aux entreprises qui bénéficient du premier volet de percevoir une aide complémentaire forfaitaire de 2000 € lorsque :</w:t>
      </w:r>
    </w:p>
    <w:p w:rsidR="00764C4A" w:rsidRPr="00764C4A" w:rsidRDefault="00764C4A" w:rsidP="00764C4A">
      <w:pPr>
        <w:widowControl/>
        <w:numPr>
          <w:ilvl w:val="0"/>
          <w:numId w:val="29"/>
        </w:numPr>
        <w:autoSpaceDE/>
        <w:autoSpaceDN/>
        <w:spacing w:before="100" w:beforeAutospacing="1" w:after="100" w:afterAutospacing="1"/>
        <w:jc w:val="both"/>
        <w:rPr>
          <w:rFonts w:ascii="Verdana" w:hAnsi="Verdana"/>
          <w:i/>
          <w:iCs/>
          <w:sz w:val="20"/>
          <w:szCs w:val="20"/>
        </w:rPr>
      </w:pPr>
      <w:r w:rsidRPr="00764C4A">
        <w:rPr>
          <w:rFonts w:ascii="Verdana" w:hAnsi="Verdana"/>
          <w:i/>
          <w:iCs/>
          <w:sz w:val="20"/>
          <w:szCs w:val="20"/>
        </w:rPr>
        <w:t>Elles se trouvent dans l’impossibilité de régler leurs créances exigibles à trente jours ;</w:t>
      </w:r>
    </w:p>
    <w:p w:rsidR="00764C4A" w:rsidRPr="00764C4A" w:rsidRDefault="00764C4A" w:rsidP="00764C4A">
      <w:pPr>
        <w:widowControl/>
        <w:numPr>
          <w:ilvl w:val="0"/>
          <w:numId w:val="29"/>
        </w:numPr>
        <w:autoSpaceDE/>
        <w:autoSpaceDN/>
        <w:spacing w:before="100" w:beforeAutospacing="1" w:after="100" w:afterAutospacing="1"/>
        <w:jc w:val="both"/>
        <w:rPr>
          <w:rFonts w:ascii="Verdana" w:hAnsi="Verdana"/>
          <w:i/>
          <w:iCs/>
          <w:sz w:val="20"/>
          <w:szCs w:val="20"/>
        </w:rPr>
      </w:pPr>
      <w:r w:rsidRPr="00764C4A">
        <w:rPr>
          <w:rFonts w:ascii="Verdana" w:hAnsi="Verdana"/>
          <w:i/>
          <w:iCs/>
          <w:sz w:val="20"/>
          <w:szCs w:val="20"/>
        </w:rPr>
        <w:t>Elles se sont vues refuser un prêt de trésorerie d’un montant raisonnable par leur banque.</w:t>
      </w:r>
    </w:p>
    <w:p w:rsidR="00764C4A" w:rsidRPr="00764C4A" w:rsidRDefault="00764C4A" w:rsidP="00764C4A">
      <w:pPr>
        <w:pStyle w:val="NormalWeb"/>
        <w:jc w:val="both"/>
        <w:rPr>
          <w:rFonts w:ascii="Verdana" w:hAnsi="Verdana"/>
          <w:i/>
          <w:iCs/>
          <w:sz w:val="20"/>
          <w:szCs w:val="20"/>
        </w:rPr>
      </w:pPr>
      <w:r w:rsidRPr="00764C4A">
        <w:rPr>
          <w:rFonts w:ascii="Verdana" w:hAnsi="Verdana"/>
          <w:i/>
          <w:iCs/>
          <w:sz w:val="20"/>
          <w:szCs w:val="20"/>
        </w:rPr>
        <w:t>Pour en faire la demande, l’entreprise doit avoir au moins un salarié. Les régions seront en charge de l’instruction de ce deuxième volet.</w:t>
      </w:r>
    </w:p>
    <w:p w:rsidR="00764C4A" w:rsidRPr="00764C4A" w:rsidRDefault="00764C4A" w:rsidP="00764C4A">
      <w:pPr>
        <w:pStyle w:val="Titre6"/>
        <w:jc w:val="both"/>
        <w:rPr>
          <w:rFonts w:ascii="Verdana" w:hAnsi="Verdana"/>
          <w:i/>
          <w:iCs/>
          <w:color w:val="auto"/>
          <w:sz w:val="20"/>
          <w:szCs w:val="20"/>
        </w:rPr>
      </w:pPr>
      <w:r w:rsidRPr="00764C4A">
        <w:rPr>
          <w:rFonts w:ascii="Verdana" w:hAnsi="Verdana"/>
          <w:i/>
          <w:iCs/>
          <w:color w:val="auto"/>
          <w:sz w:val="20"/>
          <w:szCs w:val="20"/>
        </w:rPr>
        <w:t xml:space="preserve">Qui finance le fonds de solidarité ? </w:t>
      </w:r>
    </w:p>
    <w:p w:rsidR="00764C4A" w:rsidRPr="00764C4A" w:rsidRDefault="00764C4A" w:rsidP="00764C4A">
      <w:pPr>
        <w:pStyle w:val="NormalWeb"/>
        <w:jc w:val="both"/>
        <w:rPr>
          <w:rFonts w:ascii="Verdana" w:hAnsi="Verdana"/>
          <w:i/>
          <w:iCs/>
          <w:sz w:val="20"/>
          <w:szCs w:val="20"/>
        </w:rPr>
      </w:pPr>
      <w:r w:rsidRPr="00764C4A">
        <w:rPr>
          <w:rFonts w:ascii="Verdana" w:hAnsi="Verdana"/>
          <w:i/>
          <w:iCs/>
          <w:sz w:val="20"/>
          <w:szCs w:val="20"/>
        </w:rPr>
        <w:t>Le fonds est financé par l’État, les Régions et les collectivités d’outre-mer. Il est ouvert aux contributions d’autres collectivités et de donateurs privés. Les compagnies d’assurance ont déjà annoncé une contribution de 200 millions d’euros.</w:t>
      </w:r>
    </w:p>
    <w:p w:rsidR="00764C4A" w:rsidRPr="00764C4A" w:rsidRDefault="00764C4A" w:rsidP="00764C4A">
      <w:pPr>
        <w:pStyle w:val="Titre6"/>
        <w:jc w:val="both"/>
        <w:rPr>
          <w:rFonts w:ascii="Verdana" w:hAnsi="Verdana"/>
          <w:i/>
          <w:iCs/>
          <w:color w:val="auto"/>
          <w:sz w:val="20"/>
          <w:szCs w:val="20"/>
        </w:rPr>
      </w:pPr>
      <w:r w:rsidRPr="00764C4A">
        <w:rPr>
          <w:rFonts w:ascii="Verdana" w:hAnsi="Verdana"/>
          <w:i/>
          <w:iCs/>
          <w:color w:val="auto"/>
          <w:sz w:val="20"/>
          <w:szCs w:val="20"/>
        </w:rPr>
        <w:t>Qui bénéficie de ce fonds de solidarité ?</w:t>
      </w:r>
    </w:p>
    <w:p w:rsidR="00764C4A" w:rsidRPr="00764C4A" w:rsidRDefault="00764C4A" w:rsidP="00764C4A">
      <w:pPr>
        <w:pStyle w:val="NormalWeb"/>
        <w:jc w:val="both"/>
        <w:rPr>
          <w:rFonts w:ascii="Verdana" w:hAnsi="Verdana"/>
          <w:i/>
          <w:iCs/>
          <w:sz w:val="20"/>
          <w:szCs w:val="20"/>
        </w:rPr>
      </w:pPr>
      <w:r w:rsidRPr="00764C4A">
        <w:rPr>
          <w:rFonts w:ascii="Verdana" w:hAnsi="Verdana"/>
          <w:i/>
          <w:iCs/>
          <w:sz w:val="20"/>
          <w:szCs w:val="20"/>
        </w:rPr>
        <w:t>Ce fonds s’adresse aux commerçants, artisans, professions libérales et autres agents économiques, quel que soit leur statut (société, entrepreneur individuel, association…) et leur régime fiscal et social (y compris micro-entrepreneurs), ayant :</w:t>
      </w:r>
    </w:p>
    <w:p w:rsidR="00764C4A" w:rsidRPr="00764C4A" w:rsidRDefault="00764C4A" w:rsidP="00764C4A">
      <w:pPr>
        <w:widowControl/>
        <w:numPr>
          <w:ilvl w:val="0"/>
          <w:numId w:val="30"/>
        </w:numPr>
        <w:autoSpaceDE/>
        <w:autoSpaceDN/>
        <w:spacing w:before="100" w:beforeAutospacing="1" w:after="100" w:afterAutospacing="1"/>
        <w:jc w:val="both"/>
        <w:rPr>
          <w:rFonts w:ascii="Verdana" w:hAnsi="Verdana"/>
          <w:i/>
          <w:iCs/>
          <w:sz w:val="20"/>
          <w:szCs w:val="20"/>
        </w:rPr>
      </w:pPr>
      <w:r w:rsidRPr="00764C4A">
        <w:rPr>
          <w:rFonts w:ascii="Verdana" w:hAnsi="Verdana"/>
          <w:i/>
          <w:iCs/>
          <w:sz w:val="20"/>
          <w:szCs w:val="20"/>
        </w:rPr>
        <w:t>Un effectif inférieur ou égal à 10 salariés ;</w:t>
      </w:r>
    </w:p>
    <w:p w:rsidR="00764C4A" w:rsidRPr="00764C4A" w:rsidRDefault="00764C4A" w:rsidP="00764C4A">
      <w:pPr>
        <w:widowControl/>
        <w:numPr>
          <w:ilvl w:val="0"/>
          <w:numId w:val="30"/>
        </w:numPr>
        <w:autoSpaceDE/>
        <w:autoSpaceDN/>
        <w:spacing w:before="100" w:beforeAutospacing="1" w:after="100" w:afterAutospacing="1"/>
        <w:jc w:val="both"/>
        <w:rPr>
          <w:rFonts w:ascii="Verdana" w:hAnsi="Verdana"/>
          <w:i/>
          <w:iCs/>
          <w:sz w:val="20"/>
          <w:szCs w:val="20"/>
        </w:rPr>
      </w:pPr>
      <w:r w:rsidRPr="00764C4A">
        <w:rPr>
          <w:rFonts w:ascii="Verdana" w:hAnsi="Verdana"/>
          <w:i/>
          <w:iCs/>
          <w:sz w:val="20"/>
          <w:szCs w:val="20"/>
        </w:rPr>
        <w:t>Un chiffre d’affaires sur le dernier exercice clos inférieur à 1 000 000€ ;</w:t>
      </w:r>
    </w:p>
    <w:p w:rsidR="00764C4A" w:rsidRPr="00764C4A" w:rsidRDefault="00764C4A" w:rsidP="00764C4A">
      <w:pPr>
        <w:widowControl/>
        <w:numPr>
          <w:ilvl w:val="0"/>
          <w:numId w:val="30"/>
        </w:numPr>
        <w:autoSpaceDE/>
        <w:autoSpaceDN/>
        <w:spacing w:before="100" w:beforeAutospacing="1" w:after="100" w:afterAutospacing="1"/>
        <w:jc w:val="both"/>
        <w:rPr>
          <w:rFonts w:ascii="Verdana" w:hAnsi="Verdana"/>
          <w:i/>
          <w:iCs/>
          <w:sz w:val="20"/>
          <w:szCs w:val="20"/>
        </w:rPr>
      </w:pPr>
      <w:r w:rsidRPr="00764C4A">
        <w:rPr>
          <w:rFonts w:ascii="Verdana" w:hAnsi="Verdana"/>
          <w:i/>
          <w:iCs/>
          <w:sz w:val="20"/>
          <w:szCs w:val="20"/>
        </w:rPr>
        <w:t>Un bénéfice imposable inférieur à 60 000 €.</w:t>
      </w:r>
    </w:p>
    <w:p w:rsidR="00764C4A" w:rsidRPr="00764C4A" w:rsidRDefault="00764C4A" w:rsidP="00764C4A">
      <w:pPr>
        <w:pStyle w:val="NormalWeb"/>
        <w:jc w:val="both"/>
        <w:rPr>
          <w:rFonts w:ascii="Verdana" w:hAnsi="Verdana"/>
          <w:i/>
          <w:iCs/>
          <w:sz w:val="20"/>
          <w:szCs w:val="20"/>
        </w:rPr>
      </w:pPr>
      <w:r w:rsidRPr="00764C4A">
        <w:rPr>
          <w:rFonts w:ascii="Verdana" w:hAnsi="Verdana"/>
          <w:i/>
          <w:iCs/>
          <w:sz w:val="20"/>
          <w:szCs w:val="20"/>
        </w:rPr>
        <w:lastRenderedPageBreak/>
        <w:t>Leur activité doit avoir débutée avant le 1er février 2020 et il ne doit pas y avoir eu de déclaration de cessation de paiement avant le 1er mars 2020.</w:t>
      </w:r>
    </w:p>
    <w:p w:rsidR="00764C4A" w:rsidRPr="00764C4A" w:rsidRDefault="00764C4A" w:rsidP="00764C4A">
      <w:pPr>
        <w:pStyle w:val="NormalWeb"/>
        <w:jc w:val="both"/>
        <w:rPr>
          <w:rFonts w:ascii="Verdana" w:hAnsi="Verdana"/>
          <w:i/>
          <w:iCs/>
          <w:sz w:val="20"/>
          <w:szCs w:val="20"/>
        </w:rPr>
      </w:pPr>
      <w:r w:rsidRPr="00764C4A">
        <w:rPr>
          <w:rFonts w:ascii="Verdana" w:hAnsi="Verdana"/>
          <w:i/>
          <w:iCs/>
          <w:sz w:val="20"/>
          <w:szCs w:val="20"/>
        </w:rPr>
        <w:t>Par ailleurs, les titulaires d’un contrat de travail ou d’une pension de retraite et les entrepreneurs ayant bénéficié d’au moins deux semaines d’arrêt maladie en mars ne sont pas éligibles.</w:t>
      </w:r>
    </w:p>
    <w:p w:rsidR="00764C4A" w:rsidRPr="00764C4A" w:rsidRDefault="00764C4A" w:rsidP="00764C4A">
      <w:pPr>
        <w:pStyle w:val="Titre6"/>
        <w:jc w:val="both"/>
        <w:rPr>
          <w:rFonts w:ascii="Verdana" w:hAnsi="Verdana"/>
          <w:i/>
          <w:iCs/>
          <w:color w:val="auto"/>
          <w:sz w:val="20"/>
          <w:szCs w:val="20"/>
        </w:rPr>
      </w:pPr>
      <w:r w:rsidRPr="00764C4A">
        <w:rPr>
          <w:rFonts w:ascii="Verdana" w:hAnsi="Verdana"/>
          <w:i/>
          <w:iCs/>
          <w:color w:val="auto"/>
          <w:sz w:val="20"/>
          <w:szCs w:val="20"/>
        </w:rPr>
        <w:t xml:space="preserve">Quelles démarches pour bénéficier du fonds de solidarité ? </w:t>
      </w:r>
    </w:p>
    <w:p w:rsidR="00764C4A" w:rsidRPr="00764C4A" w:rsidRDefault="00764C4A" w:rsidP="00764C4A">
      <w:pPr>
        <w:pStyle w:val="NormalWeb"/>
        <w:jc w:val="both"/>
        <w:rPr>
          <w:rFonts w:ascii="Verdana" w:hAnsi="Verdana"/>
          <w:i/>
          <w:iCs/>
          <w:sz w:val="20"/>
          <w:szCs w:val="20"/>
        </w:rPr>
      </w:pPr>
      <w:r w:rsidRPr="00764C4A">
        <w:rPr>
          <w:rStyle w:val="lev"/>
          <w:rFonts w:ascii="Verdana" w:hAnsi="Verdana"/>
          <w:i/>
          <w:iCs/>
          <w:sz w:val="20"/>
          <w:szCs w:val="20"/>
        </w:rPr>
        <w:t xml:space="preserve">Pour le premier volet de l’aide : </w:t>
      </w:r>
    </w:p>
    <w:p w:rsidR="00764C4A" w:rsidRPr="00764C4A" w:rsidRDefault="00764C4A" w:rsidP="00764C4A">
      <w:pPr>
        <w:pStyle w:val="NormalWeb"/>
        <w:jc w:val="both"/>
        <w:rPr>
          <w:rFonts w:ascii="Verdana" w:hAnsi="Verdana"/>
          <w:i/>
          <w:iCs/>
          <w:sz w:val="20"/>
          <w:szCs w:val="20"/>
        </w:rPr>
      </w:pPr>
      <w:r w:rsidRPr="00764C4A">
        <w:rPr>
          <w:rFonts w:ascii="Verdana" w:hAnsi="Verdana"/>
          <w:i/>
          <w:iCs/>
          <w:sz w:val="20"/>
          <w:szCs w:val="20"/>
        </w:rPr>
        <w:t xml:space="preserve">A partir du 1er avril 2020, les entreprises pourront faire leur demande sur le site impot.gouv.fr en renseignant les éléments suivants : SIREN, SIRET, RIB, chiffre d’affaires, montant de l’aide demandée, déclaration sur l’honneur. </w:t>
      </w:r>
    </w:p>
    <w:p w:rsidR="00764C4A" w:rsidRPr="00764C4A" w:rsidRDefault="00764C4A" w:rsidP="00764C4A">
      <w:pPr>
        <w:pStyle w:val="NormalWeb"/>
        <w:jc w:val="both"/>
        <w:rPr>
          <w:rFonts w:ascii="Verdana" w:hAnsi="Verdana"/>
          <w:i/>
          <w:iCs/>
          <w:sz w:val="20"/>
          <w:szCs w:val="20"/>
        </w:rPr>
      </w:pPr>
      <w:r w:rsidRPr="00764C4A">
        <w:rPr>
          <w:rFonts w:ascii="Verdana" w:hAnsi="Verdana"/>
          <w:i/>
          <w:iCs/>
          <w:sz w:val="20"/>
          <w:szCs w:val="20"/>
        </w:rPr>
        <w:t xml:space="preserve">La DGFiP effectuera des contrôles de premier niveau et versera l’aide rapidement au demandeur. Des contrôles de second niveau pourront être effectués par la DGFiP postérieurement au versement de l’aide. </w:t>
      </w:r>
    </w:p>
    <w:p w:rsidR="00764C4A" w:rsidRPr="00764C4A" w:rsidRDefault="00764C4A" w:rsidP="00764C4A">
      <w:pPr>
        <w:pStyle w:val="NormalWeb"/>
        <w:jc w:val="both"/>
        <w:rPr>
          <w:rFonts w:ascii="Verdana" w:hAnsi="Verdana"/>
          <w:i/>
          <w:iCs/>
          <w:sz w:val="20"/>
          <w:szCs w:val="20"/>
        </w:rPr>
      </w:pPr>
      <w:r w:rsidRPr="00764C4A">
        <w:rPr>
          <w:rStyle w:val="lev"/>
          <w:rFonts w:ascii="Verdana" w:hAnsi="Verdana"/>
          <w:i/>
          <w:iCs/>
          <w:sz w:val="20"/>
          <w:szCs w:val="20"/>
        </w:rPr>
        <w:t xml:space="preserve">Pour le second volet de l’aide : </w:t>
      </w:r>
    </w:p>
    <w:p w:rsidR="00764C4A" w:rsidRPr="00764C4A" w:rsidRDefault="00764C4A" w:rsidP="00764C4A">
      <w:pPr>
        <w:pStyle w:val="NormalWeb"/>
        <w:jc w:val="both"/>
        <w:rPr>
          <w:rFonts w:ascii="Verdana" w:hAnsi="Verdana"/>
          <w:i/>
          <w:iCs/>
          <w:sz w:val="20"/>
          <w:szCs w:val="20"/>
        </w:rPr>
      </w:pPr>
      <w:r w:rsidRPr="00764C4A">
        <w:rPr>
          <w:rFonts w:ascii="Verdana" w:hAnsi="Verdana"/>
          <w:i/>
          <w:iCs/>
          <w:sz w:val="20"/>
          <w:szCs w:val="20"/>
        </w:rPr>
        <w:t xml:space="preserve">A partir du 15 avril 2020, l’entreprise se rendra sur une plateforme ouverte par la région dans laquelle ils exercent leur activité. Afin que les services de la région puissent examiner la demande, l’entreprise joindra une estimation étayée de son impasse de trésorerie, une description succincte de sa situation démontrant le risque imminent de faillite ainsi que le nom de la banque dont l’entreprise est cliente lui ayant refusé un prêt de trésorerie d’un montant raisonnable, le montant du prêt demandé et son contact dans la banque. </w:t>
      </w:r>
    </w:p>
    <w:p w:rsidR="00764C4A" w:rsidRPr="00764C4A" w:rsidRDefault="00764C4A" w:rsidP="00764C4A">
      <w:pPr>
        <w:pStyle w:val="NormalWeb"/>
        <w:jc w:val="both"/>
        <w:rPr>
          <w:rFonts w:ascii="Verdana" w:hAnsi="Verdana"/>
          <w:i/>
          <w:iCs/>
          <w:sz w:val="20"/>
          <w:szCs w:val="20"/>
        </w:rPr>
      </w:pPr>
      <w:r w:rsidRPr="00764C4A">
        <w:rPr>
          <w:rFonts w:ascii="Verdana" w:hAnsi="Verdana"/>
          <w:i/>
          <w:iCs/>
          <w:sz w:val="20"/>
          <w:szCs w:val="20"/>
        </w:rPr>
        <w:t>L’aide sera versée par la DGFiP.</w:t>
      </w:r>
    </w:p>
    <w:p w:rsidR="00764C4A" w:rsidRPr="00764C4A" w:rsidRDefault="00764C4A" w:rsidP="00764C4A">
      <w:pPr>
        <w:pStyle w:val="Titre6"/>
        <w:jc w:val="both"/>
        <w:rPr>
          <w:rFonts w:ascii="Verdana" w:hAnsi="Verdana"/>
          <w:i/>
          <w:iCs/>
          <w:color w:val="auto"/>
          <w:sz w:val="20"/>
          <w:szCs w:val="20"/>
        </w:rPr>
      </w:pPr>
      <w:r w:rsidRPr="00764C4A">
        <w:rPr>
          <w:rFonts w:ascii="Verdana" w:hAnsi="Verdana"/>
          <w:i/>
          <w:iCs/>
          <w:color w:val="auto"/>
          <w:sz w:val="20"/>
          <w:szCs w:val="20"/>
        </w:rPr>
        <w:t xml:space="preserve">Toutes les entreprises qui font la demande auront automatiquement 1 500 euros ? </w:t>
      </w:r>
    </w:p>
    <w:p w:rsidR="00764C4A" w:rsidRPr="00764C4A" w:rsidRDefault="00764C4A" w:rsidP="00764C4A">
      <w:pPr>
        <w:pStyle w:val="NormalWeb"/>
        <w:jc w:val="both"/>
        <w:rPr>
          <w:rFonts w:ascii="Verdana" w:hAnsi="Verdana"/>
          <w:i/>
          <w:iCs/>
          <w:sz w:val="20"/>
          <w:szCs w:val="20"/>
        </w:rPr>
      </w:pPr>
      <w:r w:rsidRPr="00764C4A">
        <w:rPr>
          <w:rFonts w:ascii="Verdana" w:hAnsi="Verdana"/>
          <w:i/>
          <w:iCs/>
          <w:sz w:val="20"/>
          <w:szCs w:val="20"/>
        </w:rPr>
        <w:t>Si l’entreprise remplit les conditions d’octroi de l’aide versée au titre du premier volet, elle percevra automatiquement au plus 1 500 euros. Cette somme sera défiscalisée.</w:t>
      </w:r>
    </w:p>
    <w:p w:rsidR="00764C4A" w:rsidRPr="00764C4A" w:rsidRDefault="00764C4A" w:rsidP="00764C4A">
      <w:pPr>
        <w:pStyle w:val="Titre6"/>
        <w:jc w:val="both"/>
        <w:rPr>
          <w:rFonts w:ascii="Verdana" w:hAnsi="Verdana"/>
          <w:i/>
          <w:iCs/>
          <w:color w:val="auto"/>
          <w:sz w:val="20"/>
          <w:szCs w:val="20"/>
        </w:rPr>
      </w:pPr>
      <w:r w:rsidRPr="00764C4A">
        <w:rPr>
          <w:rFonts w:ascii="Verdana" w:hAnsi="Verdana"/>
          <w:i/>
          <w:iCs/>
          <w:color w:val="auto"/>
          <w:sz w:val="20"/>
          <w:szCs w:val="20"/>
        </w:rPr>
        <w:t xml:space="preserve">Pourquoi plafonner l’aide à 1500 euros ? </w:t>
      </w:r>
    </w:p>
    <w:p w:rsidR="00764C4A" w:rsidRPr="00764C4A" w:rsidRDefault="00764C4A" w:rsidP="00764C4A">
      <w:pPr>
        <w:pStyle w:val="NormalWeb"/>
        <w:jc w:val="both"/>
        <w:rPr>
          <w:rFonts w:ascii="Verdana" w:hAnsi="Verdana"/>
          <w:i/>
          <w:iCs/>
          <w:sz w:val="20"/>
          <w:szCs w:val="20"/>
        </w:rPr>
      </w:pPr>
      <w:r w:rsidRPr="00764C4A">
        <w:rPr>
          <w:rFonts w:ascii="Verdana" w:hAnsi="Verdana"/>
          <w:i/>
          <w:iCs/>
          <w:sz w:val="20"/>
          <w:szCs w:val="20"/>
        </w:rPr>
        <w:t xml:space="preserve">Le fonds a été paramétré de manière à soutenir un maximum d’entreprises et de commerce, en vue découvrir leurs frais fixes pour la période sur laquelle elles sont impactées. </w:t>
      </w:r>
    </w:p>
    <w:p w:rsidR="00764C4A" w:rsidRPr="00764C4A" w:rsidRDefault="00764C4A" w:rsidP="00764C4A">
      <w:pPr>
        <w:pStyle w:val="NormalWeb"/>
        <w:jc w:val="both"/>
        <w:rPr>
          <w:rFonts w:ascii="Verdana" w:hAnsi="Verdana"/>
          <w:i/>
          <w:iCs/>
          <w:sz w:val="20"/>
          <w:szCs w:val="20"/>
        </w:rPr>
      </w:pPr>
      <w:r w:rsidRPr="00764C4A">
        <w:rPr>
          <w:rFonts w:ascii="Verdana" w:hAnsi="Verdana"/>
          <w:i/>
          <w:iCs/>
          <w:sz w:val="20"/>
          <w:szCs w:val="20"/>
        </w:rPr>
        <w:t>Pour rappel, l’aide mise en place par l’État ne se limite pas à ce seul fonds et de nombreuses mesures sont en place, telles que notamment l’indemnisation du chômage partiel des salariés, le report des échéances sociales et fiscales, ou encore la garantie des prêts de trésorerie.</w:t>
      </w:r>
    </w:p>
    <w:p w:rsidR="00764C4A" w:rsidRPr="00764C4A" w:rsidRDefault="00764C4A" w:rsidP="00764C4A">
      <w:pPr>
        <w:pStyle w:val="Titre6"/>
        <w:jc w:val="both"/>
        <w:rPr>
          <w:rFonts w:ascii="Verdana" w:hAnsi="Verdana"/>
          <w:i/>
          <w:iCs/>
          <w:color w:val="auto"/>
          <w:sz w:val="20"/>
          <w:szCs w:val="20"/>
        </w:rPr>
      </w:pPr>
      <w:r w:rsidRPr="00764C4A">
        <w:rPr>
          <w:rFonts w:ascii="Verdana" w:hAnsi="Verdana"/>
          <w:i/>
          <w:iCs/>
          <w:color w:val="auto"/>
          <w:sz w:val="20"/>
          <w:szCs w:val="20"/>
        </w:rPr>
        <w:t xml:space="preserve">Comment faire si j’ai créé mon activité après le mois de mars 2019 ? </w:t>
      </w:r>
    </w:p>
    <w:p w:rsidR="00764C4A" w:rsidRPr="00764C4A" w:rsidRDefault="00764C4A" w:rsidP="00764C4A">
      <w:pPr>
        <w:pStyle w:val="NormalWeb"/>
        <w:jc w:val="both"/>
        <w:rPr>
          <w:rFonts w:ascii="Verdana" w:hAnsi="Verdana"/>
          <w:i/>
          <w:iCs/>
          <w:sz w:val="20"/>
          <w:szCs w:val="20"/>
        </w:rPr>
      </w:pPr>
      <w:r w:rsidRPr="00764C4A">
        <w:rPr>
          <w:rFonts w:ascii="Verdana" w:hAnsi="Verdana"/>
          <w:i/>
          <w:iCs/>
          <w:sz w:val="20"/>
          <w:szCs w:val="20"/>
        </w:rPr>
        <w:t>S’il est impossible de comparer le niveau d’activité entre mars 2019 et mars 2020, alors la comparaison se fera entre le niveau de chiffre d’affaires en mars 2020 et la moyenne mensuelle du chiffre d’affaires sur les mois d’activité depuis la création de l’entreprise</w:t>
      </w:r>
    </w:p>
    <w:p w:rsidR="00764C4A" w:rsidRPr="00764C4A" w:rsidRDefault="00764C4A" w:rsidP="00764C4A">
      <w:pPr>
        <w:pStyle w:val="Titre6"/>
        <w:jc w:val="both"/>
        <w:rPr>
          <w:rFonts w:ascii="Verdana" w:hAnsi="Verdana"/>
          <w:i/>
          <w:iCs/>
          <w:color w:val="auto"/>
          <w:sz w:val="20"/>
          <w:szCs w:val="20"/>
        </w:rPr>
      </w:pPr>
      <w:r w:rsidRPr="00764C4A">
        <w:rPr>
          <w:rFonts w:ascii="Verdana" w:hAnsi="Verdana"/>
          <w:i/>
          <w:iCs/>
          <w:color w:val="auto"/>
          <w:sz w:val="20"/>
          <w:szCs w:val="20"/>
        </w:rPr>
        <w:lastRenderedPageBreak/>
        <w:t xml:space="preserve">Pourquoi se limiter aux entreprises qui ont une baisse de chiffre d’affaires de 70% ou plus ? </w:t>
      </w:r>
    </w:p>
    <w:p w:rsidR="00764C4A" w:rsidRPr="00764C4A" w:rsidRDefault="00764C4A" w:rsidP="00764C4A">
      <w:pPr>
        <w:pStyle w:val="NormalWeb"/>
        <w:jc w:val="both"/>
        <w:rPr>
          <w:rFonts w:ascii="Verdana" w:hAnsi="Verdana"/>
          <w:i/>
          <w:iCs/>
          <w:sz w:val="20"/>
          <w:szCs w:val="20"/>
        </w:rPr>
      </w:pPr>
      <w:r w:rsidRPr="00764C4A">
        <w:rPr>
          <w:rFonts w:ascii="Verdana" w:hAnsi="Verdana"/>
          <w:i/>
          <w:iCs/>
          <w:sz w:val="20"/>
          <w:szCs w:val="20"/>
        </w:rPr>
        <w:t>L’objectif de ce fonds est d’aider les entreprises qui ont connu une baisse très significative de leur activité, afin de les soutenir face à cette situation exceptionnelle. Le seuil de 70% a été choisi de manière à soutenir les activités les plus en difficulté.</w:t>
      </w:r>
    </w:p>
    <w:p w:rsidR="00764C4A" w:rsidRPr="00764C4A" w:rsidRDefault="00764C4A" w:rsidP="00764C4A">
      <w:pPr>
        <w:pStyle w:val="Titre6"/>
        <w:jc w:val="both"/>
        <w:rPr>
          <w:rFonts w:ascii="Verdana" w:hAnsi="Verdana"/>
          <w:i/>
          <w:iCs/>
          <w:color w:val="auto"/>
          <w:sz w:val="20"/>
          <w:szCs w:val="20"/>
        </w:rPr>
      </w:pPr>
      <w:r w:rsidRPr="00764C4A">
        <w:rPr>
          <w:rFonts w:ascii="Verdana" w:hAnsi="Verdana"/>
          <w:i/>
          <w:iCs/>
          <w:color w:val="auto"/>
          <w:sz w:val="20"/>
          <w:szCs w:val="20"/>
        </w:rPr>
        <w:t xml:space="preserve">Pourquoi le deuxième volet du fonds est-il limité aux entreprises qui comptent au moins 1 salarié ? </w:t>
      </w:r>
    </w:p>
    <w:p w:rsidR="00764C4A" w:rsidRPr="00764C4A" w:rsidRDefault="00764C4A" w:rsidP="00764C4A">
      <w:pPr>
        <w:pStyle w:val="NormalWeb"/>
        <w:jc w:val="both"/>
        <w:rPr>
          <w:rFonts w:ascii="Verdana" w:hAnsi="Verdana"/>
          <w:i/>
          <w:iCs/>
          <w:sz w:val="20"/>
          <w:szCs w:val="20"/>
        </w:rPr>
      </w:pPr>
      <w:r w:rsidRPr="00764C4A">
        <w:rPr>
          <w:rFonts w:ascii="Verdana" w:hAnsi="Verdana"/>
          <w:i/>
          <w:iCs/>
          <w:sz w:val="20"/>
          <w:szCs w:val="20"/>
        </w:rPr>
        <w:t>Le deuxième volet du fonds, instruit sur dossier par les régions, est un dispositif « anti-faillite » pour les très petites entreprises qui, malgré les différentes mesures déployées par le gouvernement, seraient encore en risque de défaillance en raison principalement de leurs frais fixes.</w:t>
      </w:r>
    </w:p>
    <w:p w:rsidR="00764C4A" w:rsidRPr="00764C4A" w:rsidRDefault="00764C4A" w:rsidP="00764C4A">
      <w:pPr>
        <w:pStyle w:val="Titre6"/>
        <w:jc w:val="both"/>
        <w:rPr>
          <w:rFonts w:ascii="Verdana" w:hAnsi="Verdana"/>
          <w:i/>
          <w:iCs/>
          <w:color w:val="auto"/>
          <w:sz w:val="20"/>
          <w:szCs w:val="20"/>
        </w:rPr>
      </w:pPr>
      <w:r w:rsidRPr="00764C4A">
        <w:rPr>
          <w:rFonts w:ascii="Verdana" w:hAnsi="Verdana"/>
          <w:i/>
          <w:iCs/>
          <w:color w:val="auto"/>
          <w:sz w:val="20"/>
          <w:szCs w:val="20"/>
        </w:rPr>
        <w:t xml:space="preserve">Le fonds de solidarité sera-t-il renouvelé pour le mois d’avril ? </w:t>
      </w:r>
    </w:p>
    <w:p w:rsidR="00764C4A" w:rsidRPr="00764C4A" w:rsidRDefault="00764C4A" w:rsidP="00764C4A">
      <w:pPr>
        <w:pStyle w:val="NormalWeb"/>
        <w:jc w:val="both"/>
        <w:rPr>
          <w:rFonts w:ascii="Verdana" w:hAnsi="Verdana"/>
          <w:i/>
          <w:iCs/>
          <w:sz w:val="20"/>
          <w:szCs w:val="20"/>
        </w:rPr>
      </w:pPr>
      <w:r w:rsidRPr="00764C4A">
        <w:rPr>
          <w:rFonts w:ascii="Verdana" w:hAnsi="Verdana"/>
          <w:i/>
          <w:iCs/>
          <w:sz w:val="20"/>
          <w:szCs w:val="20"/>
        </w:rPr>
        <w:t>Le fonds de solidarité a été abondé pour le mois de mars. Il pourra être renouvelé si nécessaire, au regard de l’évolution des mesures de confinement et de leur impact sur l’activité économique.</w:t>
      </w:r>
    </w:p>
    <w:p w:rsidR="004254B4" w:rsidRDefault="004254B4" w:rsidP="00AB31E4">
      <w:pPr>
        <w:jc w:val="both"/>
        <w:rPr>
          <w:rFonts w:ascii="Helvetica" w:eastAsia="Times New Roman" w:hAnsi="Helvetica"/>
          <w:color w:val="606060"/>
          <w:sz w:val="23"/>
          <w:szCs w:val="23"/>
        </w:rPr>
      </w:pPr>
    </w:p>
    <w:p w:rsidR="004254B4" w:rsidRDefault="004254B4" w:rsidP="00AB31E4">
      <w:pPr>
        <w:jc w:val="both"/>
        <w:rPr>
          <w:rFonts w:ascii="Helvetica" w:eastAsia="Times New Roman" w:hAnsi="Helvetica"/>
          <w:color w:val="606060"/>
          <w:sz w:val="23"/>
          <w:szCs w:val="23"/>
        </w:rPr>
      </w:pPr>
    </w:p>
    <w:tbl>
      <w:tblPr>
        <w:tblW w:w="5000" w:type="pct"/>
        <w:tblCellMar>
          <w:left w:w="0" w:type="dxa"/>
          <w:right w:w="0" w:type="dxa"/>
        </w:tblCellMar>
        <w:tblLook w:val="04A0" w:firstRow="1" w:lastRow="0" w:firstColumn="1" w:lastColumn="0" w:noHBand="0" w:noVBand="1"/>
      </w:tblPr>
      <w:tblGrid>
        <w:gridCol w:w="9072"/>
      </w:tblGrid>
      <w:tr w:rsidR="004254B4" w:rsidRPr="008345AD" w:rsidTr="004254B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4254B4" w:rsidRPr="008345AD" w:rsidTr="004254B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4254B4" w:rsidRPr="008345AD" w:rsidTr="004254B4">
                    <w:tc>
                      <w:tcPr>
                        <w:tcW w:w="0" w:type="auto"/>
                        <w:tcMar>
                          <w:top w:w="0" w:type="dxa"/>
                          <w:left w:w="270" w:type="dxa"/>
                          <w:bottom w:w="135" w:type="dxa"/>
                          <w:right w:w="270" w:type="dxa"/>
                        </w:tcMar>
                        <w:hideMark/>
                      </w:tcPr>
                      <w:p w:rsidR="004254B4" w:rsidRPr="008345AD" w:rsidRDefault="004254B4" w:rsidP="008345AD">
                        <w:pPr>
                          <w:widowControl/>
                          <w:autoSpaceDE/>
                          <w:autoSpaceDN/>
                          <w:spacing w:before="100" w:beforeAutospacing="1" w:after="100" w:afterAutospacing="1"/>
                          <w:ind w:left="720"/>
                          <w:jc w:val="center"/>
                          <w:rPr>
                            <w:rFonts w:ascii="Verdana" w:eastAsia="Times New Roman" w:hAnsi="Verdana"/>
                            <w:color w:val="606060"/>
                            <w:sz w:val="28"/>
                            <w:szCs w:val="28"/>
                          </w:rPr>
                        </w:pPr>
                        <w:r w:rsidRPr="008345AD">
                          <w:rPr>
                            <w:rStyle w:val="lev"/>
                            <w:rFonts w:ascii="Verdana" w:eastAsia="Times New Roman" w:hAnsi="Verdana"/>
                            <w:color w:val="A81815"/>
                            <w:sz w:val="28"/>
                            <w:szCs w:val="28"/>
                          </w:rPr>
                          <w:t>Quels droits et obligations pour mon entreprise ?</w:t>
                        </w:r>
                      </w:p>
                    </w:tc>
                  </w:tr>
                </w:tbl>
                <w:p w:rsidR="004254B4" w:rsidRPr="008345AD" w:rsidRDefault="004254B4" w:rsidP="004254B4">
                  <w:pPr>
                    <w:rPr>
                      <w:rFonts w:ascii="Verdana" w:eastAsia="Times New Roman" w:hAnsi="Verdana" w:cs="Times New Roman"/>
                      <w:sz w:val="20"/>
                      <w:szCs w:val="20"/>
                    </w:rPr>
                  </w:pPr>
                </w:p>
              </w:tc>
            </w:tr>
          </w:tbl>
          <w:p w:rsidR="004254B4" w:rsidRPr="008345AD" w:rsidRDefault="004254B4" w:rsidP="004254B4">
            <w:pPr>
              <w:rPr>
                <w:rFonts w:ascii="Verdana" w:eastAsia="Times New Roman" w:hAnsi="Verdana" w:cs="Times New Roman"/>
                <w:sz w:val="20"/>
                <w:szCs w:val="20"/>
              </w:rPr>
            </w:pPr>
          </w:p>
        </w:tc>
      </w:tr>
    </w:tbl>
    <w:p w:rsidR="004254B4" w:rsidRPr="008345AD" w:rsidRDefault="004254B4" w:rsidP="004254B4">
      <w:pPr>
        <w:rPr>
          <w:rFonts w:ascii="Verdana" w:eastAsia="Times New Roman" w:hAnsi="Verdana" w:cs="Calibri"/>
          <w:vanish/>
          <w:sz w:val="20"/>
          <w:szCs w:val="20"/>
        </w:rPr>
      </w:pPr>
    </w:p>
    <w:tbl>
      <w:tblPr>
        <w:tblW w:w="5000" w:type="pct"/>
        <w:tblCellMar>
          <w:left w:w="0" w:type="dxa"/>
          <w:right w:w="0" w:type="dxa"/>
        </w:tblCellMar>
        <w:tblLook w:val="04A0" w:firstRow="1" w:lastRow="0" w:firstColumn="1" w:lastColumn="0" w:noHBand="0" w:noVBand="1"/>
      </w:tblPr>
      <w:tblGrid>
        <w:gridCol w:w="9072"/>
      </w:tblGrid>
      <w:tr w:rsidR="004254B4" w:rsidRPr="008345AD" w:rsidTr="004254B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4254B4" w:rsidRPr="008345AD" w:rsidTr="004254B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4254B4" w:rsidRPr="008345AD" w:rsidTr="004254B4">
                    <w:tc>
                      <w:tcPr>
                        <w:tcW w:w="0" w:type="auto"/>
                        <w:tcMar>
                          <w:top w:w="0" w:type="dxa"/>
                          <w:left w:w="270" w:type="dxa"/>
                          <w:bottom w:w="135" w:type="dxa"/>
                          <w:right w:w="270" w:type="dxa"/>
                        </w:tcMar>
                        <w:hideMark/>
                      </w:tcPr>
                      <w:p w:rsidR="004254B4" w:rsidRPr="008345AD" w:rsidRDefault="004254B4" w:rsidP="008345AD">
                        <w:pPr>
                          <w:jc w:val="both"/>
                          <w:rPr>
                            <w:rFonts w:ascii="Verdana" w:eastAsia="Times New Roman" w:hAnsi="Verdana"/>
                            <w:color w:val="606060"/>
                            <w:sz w:val="20"/>
                            <w:szCs w:val="20"/>
                          </w:rPr>
                        </w:pPr>
                        <w:r w:rsidRPr="008345AD">
                          <w:rPr>
                            <w:rFonts w:ascii="Verdana" w:eastAsia="Times New Roman" w:hAnsi="Verdana"/>
                            <w:sz w:val="20"/>
                            <w:szCs w:val="20"/>
                          </w:rPr>
                          <w:t xml:space="preserve">Le </w:t>
                        </w:r>
                        <w:r w:rsidRPr="008345AD">
                          <w:rPr>
                            <w:rStyle w:val="lev"/>
                            <w:rFonts w:ascii="Verdana" w:eastAsia="Times New Roman" w:hAnsi="Verdana"/>
                            <w:sz w:val="20"/>
                            <w:szCs w:val="20"/>
                          </w:rPr>
                          <w:t>Ministère du Travail</w:t>
                        </w:r>
                        <w:r w:rsidRPr="008345AD">
                          <w:rPr>
                            <w:rFonts w:ascii="Verdana" w:eastAsia="Times New Roman" w:hAnsi="Verdana"/>
                            <w:sz w:val="20"/>
                            <w:szCs w:val="20"/>
                          </w:rPr>
                          <w:t xml:space="preserve"> a mis en ligne un document visant à mieux </w:t>
                        </w:r>
                        <w:r w:rsidRPr="008345AD">
                          <w:rPr>
                            <w:rStyle w:val="lev"/>
                            <w:rFonts w:ascii="Verdana" w:eastAsia="Times New Roman" w:hAnsi="Verdana"/>
                            <w:sz w:val="20"/>
                            <w:szCs w:val="20"/>
                          </w:rPr>
                          <w:t>informer les employeurs et les salariés</w:t>
                        </w:r>
                        <w:r w:rsidRPr="008345AD">
                          <w:rPr>
                            <w:rFonts w:ascii="Verdana" w:eastAsia="Times New Roman" w:hAnsi="Verdana"/>
                            <w:sz w:val="20"/>
                            <w:szCs w:val="20"/>
                          </w:rPr>
                          <w:t xml:space="preserve"> sur la gestion de l'épidémie de coronavirus en entreprise.</w:t>
                        </w:r>
                      </w:p>
                    </w:tc>
                  </w:tr>
                </w:tbl>
                <w:p w:rsidR="004254B4" w:rsidRPr="008345AD" w:rsidRDefault="004254B4" w:rsidP="004254B4">
                  <w:pPr>
                    <w:rPr>
                      <w:rFonts w:ascii="Verdana" w:eastAsia="Times New Roman" w:hAnsi="Verdana" w:cs="Times New Roman"/>
                      <w:sz w:val="20"/>
                      <w:szCs w:val="20"/>
                    </w:rPr>
                  </w:pPr>
                </w:p>
              </w:tc>
            </w:tr>
          </w:tbl>
          <w:p w:rsidR="004254B4" w:rsidRPr="008345AD" w:rsidRDefault="004254B4" w:rsidP="004254B4">
            <w:pPr>
              <w:rPr>
                <w:rFonts w:ascii="Verdana" w:eastAsia="Times New Roman" w:hAnsi="Verdana" w:cs="Times New Roman"/>
                <w:sz w:val="20"/>
                <w:szCs w:val="20"/>
              </w:rPr>
            </w:pPr>
          </w:p>
        </w:tc>
      </w:tr>
    </w:tbl>
    <w:p w:rsidR="004254B4" w:rsidRDefault="004254B4" w:rsidP="004254B4">
      <w:pPr>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9072"/>
      </w:tblGrid>
      <w:tr w:rsidR="004254B4" w:rsidTr="004254B4">
        <w:tc>
          <w:tcPr>
            <w:tcW w:w="0" w:type="auto"/>
            <w:tcMar>
              <w:top w:w="0" w:type="dxa"/>
              <w:left w:w="270" w:type="dxa"/>
              <w:bottom w:w="270" w:type="dxa"/>
              <w:right w:w="270" w:type="dxa"/>
            </w:tcMar>
            <w:hideMark/>
          </w:tcPr>
          <w:tbl>
            <w:tblPr>
              <w:tblW w:w="5000" w:type="pct"/>
              <w:jc w:val="center"/>
              <w:shd w:val="clear" w:color="auto" w:fill="A81815"/>
              <w:tblCellMar>
                <w:left w:w="0" w:type="dxa"/>
                <w:right w:w="0" w:type="dxa"/>
              </w:tblCellMar>
              <w:tblLook w:val="04A0" w:firstRow="1" w:lastRow="0" w:firstColumn="1" w:lastColumn="0" w:noHBand="0" w:noVBand="1"/>
            </w:tblPr>
            <w:tblGrid>
              <w:gridCol w:w="8532"/>
            </w:tblGrid>
            <w:tr w:rsidR="004254B4" w:rsidTr="004254B4">
              <w:trPr>
                <w:jc w:val="center"/>
              </w:trPr>
              <w:tc>
                <w:tcPr>
                  <w:tcW w:w="0" w:type="auto"/>
                  <w:shd w:val="clear" w:color="auto" w:fill="A81815"/>
                  <w:tcMar>
                    <w:top w:w="135" w:type="dxa"/>
                    <w:left w:w="135" w:type="dxa"/>
                    <w:bottom w:w="135" w:type="dxa"/>
                    <w:right w:w="135" w:type="dxa"/>
                  </w:tcMar>
                  <w:vAlign w:val="center"/>
                  <w:hideMark/>
                </w:tcPr>
                <w:p w:rsidR="004254B4" w:rsidRDefault="0090721A" w:rsidP="004254B4">
                  <w:pPr>
                    <w:jc w:val="center"/>
                    <w:rPr>
                      <w:rFonts w:eastAsia="Times New Roman"/>
                      <w:sz w:val="24"/>
                      <w:szCs w:val="24"/>
                    </w:rPr>
                  </w:pPr>
                  <w:hyperlink r:id="rId66" w:tgtFrame="_blank" w:tooltip="Lire les 22 questions/réponses" w:history="1">
                    <w:r w:rsidR="004254B4">
                      <w:rPr>
                        <w:rStyle w:val="Lienhypertexte"/>
                        <w:rFonts w:eastAsia="Times New Roman"/>
                        <w:b/>
                        <w:bCs/>
                        <w:color w:val="FFFFFF"/>
                        <w:sz w:val="24"/>
                        <w:szCs w:val="24"/>
                      </w:rPr>
                      <w:t>Lire les 22 questions/réponses</w:t>
                    </w:r>
                  </w:hyperlink>
                  <w:r w:rsidR="004254B4">
                    <w:rPr>
                      <w:rFonts w:eastAsia="Times New Roman"/>
                      <w:sz w:val="24"/>
                      <w:szCs w:val="24"/>
                    </w:rPr>
                    <w:t xml:space="preserve"> </w:t>
                  </w:r>
                </w:p>
              </w:tc>
            </w:tr>
          </w:tbl>
          <w:p w:rsidR="004254B4" w:rsidRDefault="004254B4" w:rsidP="004254B4">
            <w:pPr>
              <w:jc w:val="center"/>
              <w:rPr>
                <w:rFonts w:ascii="Times New Roman" w:eastAsia="Times New Roman" w:hAnsi="Times New Roman" w:cs="Times New Roman"/>
                <w:sz w:val="20"/>
                <w:szCs w:val="20"/>
              </w:rPr>
            </w:pPr>
          </w:p>
        </w:tc>
      </w:tr>
    </w:tbl>
    <w:p w:rsidR="004254B4" w:rsidRDefault="004254B4" w:rsidP="00AB31E4">
      <w:pPr>
        <w:jc w:val="both"/>
        <w:rPr>
          <w:rFonts w:ascii="Helvetica" w:eastAsia="Times New Roman" w:hAnsi="Helvetica"/>
          <w:color w:val="606060"/>
          <w:sz w:val="23"/>
          <w:szCs w:val="23"/>
        </w:rPr>
      </w:pPr>
    </w:p>
    <w:p w:rsidR="000E22AD" w:rsidRDefault="000E22AD" w:rsidP="00AB31E4">
      <w:pPr>
        <w:jc w:val="both"/>
        <w:rPr>
          <w:rFonts w:ascii="Helvetica" w:eastAsia="Times New Roman" w:hAnsi="Helvetica"/>
          <w:color w:val="606060"/>
          <w:sz w:val="23"/>
          <w:szCs w:val="23"/>
        </w:rPr>
      </w:pPr>
    </w:p>
    <w:tbl>
      <w:tblPr>
        <w:tblpPr w:vertAnchor="text"/>
        <w:tblW w:w="5000" w:type="pct"/>
        <w:tblCellMar>
          <w:left w:w="0" w:type="dxa"/>
          <w:right w:w="0" w:type="dxa"/>
        </w:tblCellMar>
        <w:tblLook w:val="04A0" w:firstRow="1" w:lastRow="0" w:firstColumn="1" w:lastColumn="0" w:noHBand="0" w:noVBand="1"/>
      </w:tblPr>
      <w:tblGrid>
        <w:gridCol w:w="9072"/>
      </w:tblGrid>
      <w:tr w:rsidR="00AB31E4" w:rsidTr="004254B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AB31E4" w:rsidTr="004254B4">
              <w:tc>
                <w:tcPr>
                  <w:tcW w:w="0" w:type="auto"/>
                  <w:tcMar>
                    <w:top w:w="0" w:type="dxa"/>
                    <w:left w:w="270" w:type="dxa"/>
                    <w:bottom w:w="135" w:type="dxa"/>
                    <w:right w:w="270" w:type="dxa"/>
                  </w:tcMar>
                  <w:hideMark/>
                </w:tcPr>
                <w:p w:rsidR="00AB31E4" w:rsidRDefault="00037346" w:rsidP="008345AD">
                  <w:pPr>
                    <w:jc w:val="center"/>
                    <w:rPr>
                      <w:rFonts w:ascii="Helvetica" w:eastAsia="Times New Roman" w:hAnsi="Helvetica"/>
                      <w:color w:val="606060"/>
                      <w:sz w:val="23"/>
                      <w:szCs w:val="23"/>
                    </w:rPr>
                  </w:pPr>
                  <w:r>
                    <w:rPr>
                      <w:rStyle w:val="lev"/>
                      <w:rFonts w:ascii="Verdana" w:hAnsi="Verdana"/>
                      <w:color w:val="A81815"/>
                      <w:sz w:val="28"/>
                      <w:szCs w:val="28"/>
                    </w:rPr>
                    <w:t>B</w:t>
                  </w:r>
                  <w:r>
                    <w:rPr>
                      <w:rStyle w:val="lev"/>
                      <w:color w:val="A81815"/>
                      <w:sz w:val="28"/>
                      <w:szCs w:val="28"/>
                    </w:rPr>
                    <w:t>oîtes à outils</w:t>
                  </w:r>
                </w:p>
              </w:tc>
            </w:tr>
          </w:tbl>
          <w:p w:rsidR="00AB31E4" w:rsidRDefault="00AB31E4" w:rsidP="004254B4">
            <w:pPr>
              <w:rPr>
                <w:rFonts w:ascii="Times New Roman" w:eastAsia="Times New Roman" w:hAnsi="Times New Roman" w:cs="Times New Roman"/>
                <w:sz w:val="20"/>
                <w:szCs w:val="20"/>
              </w:rPr>
            </w:pPr>
          </w:p>
        </w:tc>
      </w:tr>
    </w:tbl>
    <w:p w:rsidR="00AB31E4" w:rsidRPr="008345AD" w:rsidRDefault="004254B4" w:rsidP="00AB31E4">
      <w:pPr>
        <w:jc w:val="both"/>
        <w:rPr>
          <w:rFonts w:ascii="Verdana" w:eastAsia="Times New Roman" w:hAnsi="Verdana"/>
          <w:b/>
          <w:bCs/>
          <w:color w:val="4472C4" w:themeColor="accent1"/>
          <w:sz w:val="18"/>
          <w:szCs w:val="18"/>
        </w:rPr>
      </w:pPr>
      <w:r w:rsidRPr="008345AD">
        <w:rPr>
          <w:rFonts w:ascii="Verdana" w:eastAsia="Times New Roman" w:hAnsi="Verdana"/>
          <w:b/>
          <w:bCs/>
          <w:color w:val="4472C4" w:themeColor="accent1"/>
          <w:sz w:val="18"/>
          <w:szCs w:val="18"/>
        </w:rPr>
        <w:t>* Les Liens sont actifs</w:t>
      </w:r>
    </w:p>
    <w:p w:rsidR="00AB31E4" w:rsidRPr="004254B4" w:rsidRDefault="00AB31E4" w:rsidP="00AB31E4">
      <w:pPr>
        <w:rPr>
          <w:rFonts w:ascii="Helvetica" w:eastAsia="Times New Roman" w:hAnsi="Helvetica"/>
          <w:color w:val="171717" w:themeColor="background2" w:themeShade="1A"/>
          <w:sz w:val="23"/>
          <w:szCs w:val="23"/>
        </w:rPr>
      </w:pPr>
    </w:p>
    <w:p w:rsidR="007A0F8D" w:rsidRPr="008345AD" w:rsidRDefault="0090721A" w:rsidP="00AB31E4">
      <w:pPr>
        <w:pStyle w:val="Paragraphedeliste"/>
        <w:numPr>
          <w:ilvl w:val="0"/>
          <w:numId w:val="3"/>
        </w:numPr>
        <w:rPr>
          <w:rFonts w:ascii="Verdana" w:eastAsia="Times New Roman" w:hAnsi="Verdana"/>
          <w:sz w:val="20"/>
          <w:szCs w:val="20"/>
        </w:rPr>
      </w:pPr>
      <w:hyperlink r:id="rId67" w:history="1">
        <w:r w:rsidR="007A0F8D" w:rsidRPr="008345AD">
          <w:rPr>
            <w:rStyle w:val="Lienhypertexte"/>
            <w:rFonts w:ascii="Verdana" w:eastAsia="Times New Roman" w:hAnsi="Verdana"/>
            <w:color w:val="auto"/>
            <w:sz w:val="20"/>
            <w:szCs w:val="20"/>
          </w:rPr>
          <w:t>Mesures exceptionnelles liées à la crise sanitaire – Banque de France</w:t>
        </w:r>
      </w:hyperlink>
    </w:p>
    <w:p w:rsidR="00DB2F50" w:rsidRPr="008345AD" w:rsidRDefault="00DB2F50" w:rsidP="00DB2F50">
      <w:pPr>
        <w:pStyle w:val="Paragraphedeliste"/>
        <w:rPr>
          <w:rFonts w:ascii="Verdana" w:eastAsia="Times New Roman" w:hAnsi="Verdana"/>
          <w:sz w:val="20"/>
          <w:szCs w:val="20"/>
        </w:rPr>
      </w:pPr>
    </w:p>
    <w:p w:rsidR="00607BA9" w:rsidRPr="008345AD" w:rsidRDefault="0090721A" w:rsidP="00607BA9">
      <w:pPr>
        <w:pStyle w:val="Paragraphedeliste"/>
        <w:numPr>
          <w:ilvl w:val="0"/>
          <w:numId w:val="3"/>
        </w:numPr>
        <w:rPr>
          <w:rFonts w:ascii="Verdana" w:hAnsi="Verdana"/>
          <w:sz w:val="20"/>
          <w:szCs w:val="20"/>
          <w:lang w:eastAsia="fr-FR"/>
        </w:rPr>
      </w:pPr>
      <w:hyperlink r:id="rId68" w:history="1">
        <w:r w:rsidR="00607BA9" w:rsidRPr="008345AD">
          <w:rPr>
            <w:rStyle w:val="Lienhypertexte"/>
            <w:rFonts w:ascii="Verdana" w:hAnsi="Verdana"/>
            <w:color w:val="auto"/>
            <w:sz w:val="20"/>
            <w:szCs w:val="20"/>
            <w:lang w:eastAsia="fr-FR"/>
          </w:rPr>
          <w:t>Amendement à la loi d’urgence pour faire face à l’épidémie de COVID 19, précisant que « toutes les entreprises bénéficieront du dispositif de chômage partiel adopté »</w:t>
        </w:r>
      </w:hyperlink>
    </w:p>
    <w:p w:rsidR="00371775" w:rsidRPr="008345AD" w:rsidRDefault="0090721A" w:rsidP="00371775">
      <w:pPr>
        <w:pStyle w:val="Paragraphedeliste"/>
        <w:numPr>
          <w:ilvl w:val="0"/>
          <w:numId w:val="3"/>
        </w:numPr>
        <w:rPr>
          <w:rFonts w:ascii="Verdana" w:hAnsi="Verdana"/>
          <w:sz w:val="20"/>
          <w:szCs w:val="20"/>
        </w:rPr>
      </w:pPr>
      <w:hyperlink r:id="rId69" w:history="1">
        <w:r w:rsidR="00371775" w:rsidRPr="008345AD">
          <w:rPr>
            <w:rStyle w:val="Lienhypertexte"/>
            <w:rFonts w:ascii="Verdana" w:hAnsi="Verdana"/>
            <w:color w:val="auto"/>
            <w:sz w:val="20"/>
            <w:szCs w:val="20"/>
          </w:rPr>
          <w:t>Mise en œuvre du décret n° 2020-281 du 20 mars 2020 modifiant le décret n° 2020-247 du 13 mars 2020 relatif aux réquisitions nécessaires dans le cadre de la lutte contre le virus covid-19, vous trouverez en PJ des éléments de réponse.</w:t>
        </w:r>
      </w:hyperlink>
    </w:p>
    <w:p w:rsidR="00371775" w:rsidRPr="008345AD" w:rsidRDefault="00371775" w:rsidP="00371775">
      <w:pPr>
        <w:pStyle w:val="Paragraphedeliste"/>
        <w:rPr>
          <w:rFonts w:ascii="Verdana" w:hAnsi="Verdana"/>
          <w:sz w:val="20"/>
          <w:szCs w:val="20"/>
          <w:lang w:eastAsia="fr-FR"/>
        </w:rPr>
      </w:pPr>
    </w:p>
    <w:p w:rsidR="00B57E20" w:rsidRPr="008345AD" w:rsidRDefault="0090721A" w:rsidP="00AB31E4">
      <w:pPr>
        <w:pStyle w:val="Paragraphedeliste"/>
        <w:numPr>
          <w:ilvl w:val="0"/>
          <w:numId w:val="3"/>
        </w:numPr>
        <w:rPr>
          <w:rFonts w:ascii="Verdana" w:eastAsia="Times New Roman" w:hAnsi="Verdana"/>
          <w:color w:val="171717" w:themeColor="background2" w:themeShade="1A"/>
          <w:sz w:val="20"/>
          <w:szCs w:val="20"/>
        </w:rPr>
      </w:pPr>
      <w:hyperlink r:id="rId70" w:history="1">
        <w:r w:rsidR="00B57E20" w:rsidRPr="008345AD">
          <w:rPr>
            <w:rStyle w:val="Lienhypertexte"/>
            <w:rFonts w:ascii="Verdana" w:eastAsia="Times New Roman" w:hAnsi="Verdana"/>
            <w:color w:val="171717" w:themeColor="background2" w:themeShade="1A"/>
            <w:sz w:val="20"/>
            <w:szCs w:val="20"/>
          </w:rPr>
          <w:t>Démarches d’aides Covid-19</w:t>
        </w:r>
      </w:hyperlink>
    </w:p>
    <w:p w:rsidR="00AB31E4" w:rsidRPr="008345AD" w:rsidRDefault="0090721A" w:rsidP="00AB31E4">
      <w:pPr>
        <w:pStyle w:val="Paragraphedeliste"/>
        <w:numPr>
          <w:ilvl w:val="0"/>
          <w:numId w:val="3"/>
        </w:numPr>
        <w:rPr>
          <w:rFonts w:ascii="Verdana" w:eastAsia="Times New Roman" w:hAnsi="Verdana"/>
          <w:color w:val="171717" w:themeColor="background2" w:themeShade="1A"/>
          <w:sz w:val="20"/>
          <w:szCs w:val="20"/>
        </w:rPr>
      </w:pPr>
      <w:hyperlink r:id="rId71" w:history="1">
        <w:r w:rsidR="00AB31E4" w:rsidRPr="008345AD">
          <w:rPr>
            <w:rStyle w:val="Lienhypertexte"/>
            <w:rFonts w:ascii="Verdana" w:eastAsia="Times New Roman" w:hAnsi="Verdana"/>
            <w:color w:val="171717" w:themeColor="background2" w:themeShade="1A"/>
            <w:sz w:val="20"/>
            <w:szCs w:val="20"/>
          </w:rPr>
          <w:t>Informations partenaires URSSAF – Covid-19</w:t>
        </w:r>
      </w:hyperlink>
    </w:p>
    <w:p w:rsidR="00AB31E4" w:rsidRPr="000E22AD" w:rsidRDefault="0090721A" w:rsidP="00AB31E4">
      <w:pPr>
        <w:pStyle w:val="Paragraphedeliste"/>
        <w:numPr>
          <w:ilvl w:val="0"/>
          <w:numId w:val="3"/>
        </w:numPr>
        <w:rPr>
          <w:rStyle w:val="Lienhypertexte"/>
          <w:rFonts w:ascii="Verdana" w:eastAsia="Times New Roman" w:hAnsi="Verdana"/>
          <w:color w:val="171717" w:themeColor="background2" w:themeShade="1A"/>
          <w:sz w:val="20"/>
          <w:szCs w:val="20"/>
          <w:u w:val="none"/>
        </w:rPr>
      </w:pPr>
      <w:hyperlink r:id="rId72" w:history="1">
        <w:r w:rsidR="00AB31E4" w:rsidRPr="008345AD">
          <w:rPr>
            <w:rStyle w:val="Lienhypertexte"/>
            <w:rFonts w:ascii="Verdana" w:eastAsia="Times New Roman" w:hAnsi="Verdana"/>
            <w:color w:val="171717" w:themeColor="background2" w:themeShade="1A"/>
            <w:sz w:val="20"/>
            <w:szCs w:val="20"/>
          </w:rPr>
          <w:t>Informations coordonnées Interlocuteurs Covid-19</w:t>
        </w:r>
      </w:hyperlink>
    </w:p>
    <w:p w:rsidR="000E22AD" w:rsidRPr="000E22AD" w:rsidRDefault="000E22AD" w:rsidP="000E22AD">
      <w:pPr>
        <w:ind w:left="360"/>
        <w:rPr>
          <w:rFonts w:ascii="Verdana" w:eastAsia="Times New Roman" w:hAnsi="Verdana"/>
          <w:color w:val="171717" w:themeColor="background2" w:themeShade="1A"/>
          <w:sz w:val="20"/>
          <w:szCs w:val="20"/>
        </w:rPr>
      </w:pPr>
    </w:p>
    <w:p w:rsidR="00AB31E4" w:rsidRPr="008345AD" w:rsidRDefault="0090721A" w:rsidP="00AB31E4">
      <w:pPr>
        <w:pStyle w:val="Paragraphedeliste"/>
        <w:numPr>
          <w:ilvl w:val="0"/>
          <w:numId w:val="3"/>
        </w:numPr>
        <w:rPr>
          <w:rStyle w:val="Lienhypertexte"/>
          <w:rFonts w:ascii="Verdana" w:eastAsia="Times New Roman" w:hAnsi="Verdana"/>
          <w:color w:val="171717" w:themeColor="background2" w:themeShade="1A"/>
          <w:sz w:val="20"/>
          <w:szCs w:val="20"/>
          <w:u w:val="none"/>
        </w:rPr>
      </w:pPr>
      <w:hyperlink r:id="rId73" w:history="1">
        <w:r w:rsidR="00AB31E4" w:rsidRPr="008345AD">
          <w:rPr>
            <w:rStyle w:val="Lienhypertexte"/>
            <w:rFonts w:ascii="Verdana" w:eastAsia="Times New Roman" w:hAnsi="Verdana"/>
            <w:color w:val="171717" w:themeColor="background2" w:themeShade="1A"/>
            <w:sz w:val="20"/>
            <w:szCs w:val="20"/>
          </w:rPr>
          <w:t>Covid-19 Présentation La DIRECCTE</w:t>
        </w:r>
      </w:hyperlink>
    </w:p>
    <w:p w:rsidR="002A7D24" w:rsidRPr="008345AD" w:rsidRDefault="0090721A" w:rsidP="00AB31E4">
      <w:pPr>
        <w:pStyle w:val="Paragraphedeliste"/>
        <w:numPr>
          <w:ilvl w:val="0"/>
          <w:numId w:val="3"/>
        </w:numPr>
        <w:rPr>
          <w:rFonts w:ascii="Verdana" w:eastAsia="Times New Roman" w:hAnsi="Verdana"/>
          <w:sz w:val="20"/>
          <w:szCs w:val="20"/>
        </w:rPr>
      </w:pPr>
      <w:hyperlink r:id="rId74" w:history="1">
        <w:r w:rsidR="002A7D24" w:rsidRPr="008345AD">
          <w:rPr>
            <w:rStyle w:val="Lienhypertexte"/>
            <w:rFonts w:ascii="Verdana" w:eastAsia="Times New Roman" w:hAnsi="Verdana"/>
            <w:color w:val="auto"/>
            <w:sz w:val="20"/>
            <w:szCs w:val="20"/>
          </w:rPr>
          <w:t>Présentation COVID19 20 mars 2020</w:t>
        </w:r>
      </w:hyperlink>
    </w:p>
    <w:p w:rsidR="00AB31E4" w:rsidRPr="008345AD" w:rsidRDefault="0090721A" w:rsidP="00AB31E4">
      <w:pPr>
        <w:pStyle w:val="Paragraphedeliste"/>
        <w:numPr>
          <w:ilvl w:val="0"/>
          <w:numId w:val="3"/>
        </w:numPr>
        <w:rPr>
          <w:rStyle w:val="Lienhypertexte"/>
          <w:rFonts w:ascii="Verdana" w:eastAsia="Times New Roman" w:hAnsi="Verdana"/>
          <w:color w:val="171717" w:themeColor="background2" w:themeShade="1A"/>
          <w:sz w:val="20"/>
          <w:szCs w:val="20"/>
          <w:u w:val="none"/>
        </w:rPr>
      </w:pPr>
      <w:hyperlink r:id="rId75" w:history="1">
        <w:r w:rsidR="00AB31E4" w:rsidRPr="008345AD">
          <w:rPr>
            <w:rStyle w:val="Lienhypertexte"/>
            <w:rFonts w:ascii="Verdana" w:eastAsia="Times New Roman" w:hAnsi="Verdana"/>
            <w:color w:val="171717" w:themeColor="background2" w:themeShade="1A"/>
            <w:sz w:val="20"/>
            <w:szCs w:val="20"/>
          </w:rPr>
          <w:t>Questions Réponses Covid-19</w:t>
        </w:r>
      </w:hyperlink>
    </w:p>
    <w:p w:rsidR="007B0298" w:rsidRPr="008345AD" w:rsidRDefault="0090721A" w:rsidP="007B0298">
      <w:pPr>
        <w:pStyle w:val="Paragraphedeliste"/>
        <w:numPr>
          <w:ilvl w:val="0"/>
          <w:numId w:val="3"/>
        </w:numPr>
        <w:rPr>
          <w:rStyle w:val="Lienhypertexte"/>
          <w:rFonts w:ascii="Verdana" w:eastAsia="Times New Roman" w:hAnsi="Verdana"/>
          <w:color w:val="auto"/>
          <w:sz w:val="20"/>
          <w:szCs w:val="20"/>
          <w:u w:val="none"/>
        </w:rPr>
      </w:pPr>
      <w:hyperlink r:id="rId76" w:history="1">
        <w:r w:rsidR="007B0298" w:rsidRPr="008345AD">
          <w:rPr>
            <w:rStyle w:val="Lienhypertexte"/>
            <w:rFonts w:ascii="Verdana" w:eastAsia="Times New Roman" w:hAnsi="Verdana"/>
            <w:color w:val="auto"/>
            <w:sz w:val="20"/>
            <w:szCs w:val="20"/>
          </w:rPr>
          <w:t>Fiche expert coronavirus</w:t>
        </w:r>
      </w:hyperlink>
    </w:p>
    <w:p w:rsidR="00AB31E4" w:rsidRPr="008345AD" w:rsidRDefault="0090721A" w:rsidP="00AB31E4">
      <w:pPr>
        <w:pStyle w:val="Paragraphedeliste"/>
        <w:numPr>
          <w:ilvl w:val="0"/>
          <w:numId w:val="3"/>
        </w:numPr>
        <w:rPr>
          <w:rStyle w:val="Lienhypertexte"/>
          <w:rFonts w:ascii="Verdana" w:eastAsia="Times New Roman" w:hAnsi="Verdana"/>
          <w:color w:val="171717" w:themeColor="background2" w:themeShade="1A"/>
          <w:sz w:val="20"/>
          <w:szCs w:val="20"/>
          <w:u w:val="none"/>
        </w:rPr>
      </w:pPr>
      <w:hyperlink r:id="rId77" w:history="1">
        <w:r w:rsidR="00AB31E4" w:rsidRPr="008345AD">
          <w:rPr>
            <w:rStyle w:val="Lienhypertexte"/>
            <w:rFonts w:ascii="Verdana" w:eastAsia="Times New Roman" w:hAnsi="Verdana"/>
            <w:color w:val="171717" w:themeColor="background2" w:themeShade="1A"/>
            <w:sz w:val="20"/>
            <w:szCs w:val="20"/>
          </w:rPr>
          <w:t>Flyer Action Sociale</w:t>
        </w:r>
      </w:hyperlink>
    </w:p>
    <w:p w:rsidR="00DB2F50" w:rsidRPr="008345AD" w:rsidRDefault="00DB2F50" w:rsidP="00DB2F50">
      <w:pPr>
        <w:pStyle w:val="Paragraphedeliste"/>
        <w:rPr>
          <w:rStyle w:val="Lienhypertexte"/>
          <w:rFonts w:ascii="Verdana" w:eastAsia="Times New Roman" w:hAnsi="Verdana"/>
          <w:color w:val="171717" w:themeColor="background2" w:themeShade="1A"/>
          <w:sz w:val="20"/>
          <w:szCs w:val="20"/>
          <w:u w:val="none"/>
        </w:rPr>
      </w:pPr>
    </w:p>
    <w:p w:rsidR="00F349B2" w:rsidRPr="00A30301" w:rsidRDefault="0090721A" w:rsidP="0078549C">
      <w:pPr>
        <w:pStyle w:val="Paragraphedeliste"/>
        <w:numPr>
          <w:ilvl w:val="0"/>
          <w:numId w:val="3"/>
        </w:numPr>
        <w:rPr>
          <w:rStyle w:val="Lienhypertexte"/>
          <w:rFonts w:ascii="Verdana" w:eastAsia="Times New Roman" w:hAnsi="Verdana"/>
          <w:color w:val="auto"/>
          <w:sz w:val="20"/>
          <w:szCs w:val="20"/>
          <w:u w:val="none"/>
        </w:rPr>
      </w:pPr>
      <w:hyperlink r:id="rId78" w:history="1">
        <w:r w:rsidR="0078549C" w:rsidRPr="008345AD">
          <w:rPr>
            <w:rStyle w:val="Lienhypertexte"/>
            <w:rFonts w:ascii="Verdana" w:eastAsia="Times New Roman" w:hAnsi="Verdana"/>
            <w:color w:val="auto"/>
            <w:sz w:val="20"/>
            <w:szCs w:val="20"/>
          </w:rPr>
          <w:t>FAQ DE LA DGE</w:t>
        </w:r>
      </w:hyperlink>
    </w:p>
    <w:p w:rsidR="00A30301" w:rsidRPr="00A30301" w:rsidRDefault="00A30301" w:rsidP="00A30301">
      <w:pPr>
        <w:pStyle w:val="Paragraphedeliste"/>
        <w:rPr>
          <w:rFonts w:ascii="Verdana" w:eastAsia="Times New Roman" w:hAnsi="Verdana"/>
          <w:sz w:val="20"/>
          <w:szCs w:val="20"/>
        </w:rPr>
      </w:pPr>
    </w:p>
    <w:p w:rsidR="00A30301" w:rsidRDefault="0090721A" w:rsidP="0078549C">
      <w:pPr>
        <w:pStyle w:val="Paragraphedeliste"/>
        <w:numPr>
          <w:ilvl w:val="0"/>
          <w:numId w:val="3"/>
        </w:numPr>
        <w:rPr>
          <w:rFonts w:ascii="Verdana" w:eastAsia="Times New Roman" w:hAnsi="Verdana"/>
          <w:sz w:val="20"/>
          <w:szCs w:val="20"/>
        </w:rPr>
      </w:pPr>
      <w:hyperlink r:id="rId79" w:history="1">
        <w:r w:rsidR="00A30301" w:rsidRPr="00A30301">
          <w:rPr>
            <w:rStyle w:val="Lienhypertexte"/>
            <w:rFonts w:ascii="Verdana" w:eastAsia="Times New Roman" w:hAnsi="Verdana"/>
            <w:color w:val="auto"/>
            <w:sz w:val="20"/>
            <w:szCs w:val="20"/>
          </w:rPr>
          <w:t>Fonds de solidarité</w:t>
        </w:r>
      </w:hyperlink>
    </w:p>
    <w:p w:rsidR="009F66EE" w:rsidRPr="009F66EE" w:rsidRDefault="009F66EE" w:rsidP="009F66EE">
      <w:pPr>
        <w:pStyle w:val="Paragraphedeliste"/>
        <w:rPr>
          <w:rFonts w:ascii="Verdana" w:eastAsia="Times New Roman" w:hAnsi="Verdana"/>
          <w:sz w:val="20"/>
          <w:szCs w:val="20"/>
        </w:rPr>
      </w:pPr>
    </w:p>
    <w:p w:rsidR="009F66EE" w:rsidRDefault="0090721A" w:rsidP="0078549C">
      <w:pPr>
        <w:pStyle w:val="Paragraphedeliste"/>
        <w:numPr>
          <w:ilvl w:val="0"/>
          <w:numId w:val="3"/>
        </w:numPr>
        <w:rPr>
          <w:rFonts w:ascii="Verdana" w:eastAsia="Times New Roman" w:hAnsi="Verdana"/>
          <w:sz w:val="20"/>
          <w:szCs w:val="20"/>
        </w:rPr>
      </w:pPr>
      <w:hyperlink r:id="rId80" w:history="1">
        <w:r w:rsidR="001674E7">
          <w:rPr>
            <w:rStyle w:val="Lienhypertexte"/>
            <w:rFonts w:ascii="Verdana" w:eastAsia="Times New Roman" w:hAnsi="Verdana"/>
            <w:color w:val="auto"/>
            <w:sz w:val="20"/>
            <w:szCs w:val="20"/>
          </w:rPr>
          <w:t>G</w:t>
        </w:r>
        <w:r w:rsidR="009F66EE" w:rsidRPr="009F66EE">
          <w:rPr>
            <w:rStyle w:val="Lienhypertexte"/>
            <w:rFonts w:ascii="Verdana" w:eastAsia="Times New Roman" w:hAnsi="Verdana"/>
            <w:color w:val="auto"/>
            <w:sz w:val="20"/>
            <w:szCs w:val="20"/>
          </w:rPr>
          <w:t xml:space="preserve">arantie </w:t>
        </w:r>
        <w:r w:rsidR="00DA2270">
          <w:rPr>
            <w:rStyle w:val="Lienhypertexte"/>
            <w:rFonts w:ascii="Verdana" w:eastAsia="Times New Roman" w:hAnsi="Verdana"/>
            <w:color w:val="auto"/>
            <w:sz w:val="20"/>
            <w:szCs w:val="20"/>
          </w:rPr>
          <w:t>É</w:t>
        </w:r>
        <w:r w:rsidR="009F66EE" w:rsidRPr="009F66EE">
          <w:rPr>
            <w:rStyle w:val="Lienhypertexte"/>
            <w:rFonts w:ascii="Verdana" w:eastAsia="Times New Roman" w:hAnsi="Verdana"/>
            <w:color w:val="auto"/>
            <w:sz w:val="20"/>
            <w:szCs w:val="20"/>
          </w:rPr>
          <w:t>tat établissement de crédit</w:t>
        </w:r>
      </w:hyperlink>
    </w:p>
    <w:p w:rsidR="00DA2270" w:rsidRPr="00DA2270" w:rsidRDefault="00DA2270" w:rsidP="00DA2270">
      <w:pPr>
        <w:pStyle w:val="Paragraphedeliste"/>
        <w:rPr>
          <w:rFonts w:ascii="Verdana" w:eastAsia="Times New Roman" w:hAnsi="Verdana"/>
          <w:sz w:val="20"/>
          <w:szCs w:val="20"/>
        </w:rPr>
      </w:pPr>
    </w:p>
    <w:p w:rsidR="00DA2270" w:rsidRDefault="0090721A" w:rsidP="0078549C">
      <w:pPr>
        <w:pStyle w:val="Paragraphedeliste"/>
        <w:numPr>
          <w:ilvl w:val="0"/>
          <w:numId w:val="3"/>
        </w:numPr>
        <w:rPr>
          <w:rFonts w:ascii="Verdana" w:eastAsia="Times New Roman" w:hAnsi="Verdana"/>
          <w:sz w:val="20"/>
          <w:szCs w:val="20"/>
        </w:rPr>
      </w:pPr>
      <w:hyperlink r:id="rId81" w:history="1">
        <w:r w:rsidR="00DA2270" w:rsidRPr="00DA2270">
          <w:rPr>
            <w:rStyle w:val="Lienhypertexte"/>
            <w:rFonts w:ascii="Verdana" w:eastAsia="Times New Roman" w:hAnsi="Verdana"/>
            <w:color w:val="auto"/>
            <w:sz w:val="20"/>
            <w:szCs w:val="20"/>
          </w:rPr>
          <w:t>Démarche pour bénéficier d’un prêt garanti par l’État</w:t>
        </w:r>
      </w:hyperlink>
    </w:p>
    <w:p w:rsidR="005E1C5A" w:rsidRPr="005E1C5A" w:rsidRDefault="005E1C5A" w:rsidP="005E1C5A">
      <w:pPr>
        <w:pStyle w:val="Paragraphedeliste"/>
        <w:rPr>
          <w:rFonts w:ascii="Verdana" w:eastAsia="Times New Roman" w:hAnsi="Verdana"/>
          <w:sz w:val="20"/>
          <w:szCs w:val="20"/>
        </w:rPr>
      </w:pPr>
    </w:p>
    <w:p w:rsidR="005E1C5A" w:rsidRDefault="0090721A" w:rsidP="0078549C">
      <w:pPr>
        <w:pStyle w:val="Paragraphedeliste"/>
        <w:numPr>
          <w:ilvl w:val="0"/>
          <w:numId w:val="3"/>
        </w:numPr>
        <w:rPr>
          <w:rFonts w:ascii="Verdana" w:eastAsia="Times New Roman" w:hAnsi="Verdana"/>
          <w:sz w:val="20"/>
          <w:szCs w:val="20"/>
        </w:rPr>
      </w:pPr>
      <w:hyperlink r:id="rId82" w:history="1">
        <w:r w:rsidR="005E1C5A" w:rsidRPr="005E1C5A">
          <w:rPr>
            <w:rStyle w:val="Lienhypertexte"/>
            <w:rFonts w:ascii="Verdana" w:eastAsia="Times New Roman" w:hAnsi="Verdana"/>
            <w:color w:val="auto"/>
            <w:sz w:val="20"/>
            <w:szCs w:val="20"/>
          </w:rPr>
          <w:t>Fiche produit prêt garanti</w:t>
        </w:r>
      </w:hyperlink>
    </w:p>
    <w:p w:rsidR="00796FE1" w:rsidRPr="00796FE1" w:rsidRDefault="00796FE1" w:rsidP="00796FE1">
      <w:pPr>
        <w:pStyle w:val="Paragraphedeliste"/>
        <w:rPr>
          <w:rFonts w:ascii="Verdana" w:eastAsia="Times New Roman" w:hAnsi="Verdana"/>
          <w:sz w:val="20"/>
          <w:szCs w:val="20"/>
        </w:rPr>
      </w:pPr>
    </w:p>
    <w:p w:rsidR="00796FE1" w:rsidRDefault="0090721A" w:rsidP="0078549C">
      <w:pPr>
        <w:pStyle w:val="Paragraphedeliste"/>
        <w:numPr>
          <w:ilvl w:val="0"/>
          <w:numId w:val="3"/>
        </w:numPr>
        <w:rPr>
          <w:rFonts w:ascii="Verdana" w:eastAsia="Times New Roman" w:hAnsi="Verdana"/>
          <w:sz w:val="20"/>
          <w:szCs w:val="20"/>
        </w:rPr>
      </w:pPr>
      <w:hyperlink r:id="rId83" w:history="1">
        <w:r w:rsidR="00796FE1" w:rsidRPr="00796FE1">
          <w:rPr>
            <w:rStyle w:val="Lienhypertexte"/>
            <w:rFonts w:ascii="Verdana" w:eastAsia="Times New Roman" w:hAnsi="Verdana"/>
            <w:color w:val="auto"/>
            <w:sz w:val="20"/>
            <w:szCs w:val="20"/>
          </w:rPr>
          <w:t>Q&amp;A Prêt garanti</w:t>
        </w:r>
      </w:hyperlink>
    </w:p>
    <w:p w:rsidR="001674E7" w:rsidRPr="001674E7" w:rsidRDefault="001674E7" w:rsidP="001674E7">
      <w:pPr>
        <w:pStyle w:val="Paragraphedeliste"/>
        <w:rPr>
          <w:rFonts w:ascii="Verdana" w:eastAsia="Times New Roman" w:hAnsi="Verdana"/>
          <w:sz w:val="20"/>
          <w:szCs w:val="20"/>
        </w:rPr>
      </w:pPr>
    </w:p>
    <w:p w:rsidR="001674E7" w:rsidRPr="001674E7" w:rsidRDefault="0090721A" w:rsidP="0078549C">
      <w:pPr>
        <w:pStyle w:val="Paragraphedeliste"/>
        <w:numPr>
          <w:ilvl w:val="0"/>
          <w:numId w:val="3"/>
        </w:numPr>
        <w:rPr>
          <w:rFonts w:ascii="Verdana" w:eastAsia="Times New Roman" w:hAnsi="Verdana"/>
          <w:sz w:val="20"/>
          <w:szCs w:val="20"/>
        </w:rPr>
      </w:pPr>
      <w:hyperlink r:id="rId84" w:history="1">
        <w:r w:rsidR="001674E7" w:rsidRPr="001674E7">
          <w:rPr>
            <w:rStyle w:val="Lienhypertexte"/>
            <w:rFonts w:ascii="Verdana" w:eastAsia="Times New Roman" w:hAnsi="Verdana"/>
            <w:color w:val="auto"/>
            <w:sz w:val="20"/>
            <w:szCs w:val="20"/>
          </w:rPr>
          <w:t>Arrêté garantie de l’État Établissements de crédit</w:t>
        </w:r>
      </w:hyperlink>
    </w:p>
    <w:p w:rsidR="0078549C" w:rsidRPr="008345AD" w:rsidRDefault="0078549C" w:rsidP="0078549C">
      <w:pPr>
        <w:pStyle w:val="Paragraphedeliste"/>
        <w:rPr>
          <w:rFonts w:ascii="Verdana" w:eastAsia="Times New Roman" w:hAnsi="Verdana"/>
          <w:color w:val="171717" w:themeColor="background2" w:themeShade="1A"/>
          <w:sz w:val="20"/>
          <w:szCs w:val="20"/>
        </w:rPr>
      </w:pPr>
    </w:p>
    <w:p w:rsidR="00AB31E4" w:rsidRPr="00105099" w:rsidRDefault="0090721A" w:rsidP="00AB31E4">
      <w:pPr>
        <w:pStyle w:val="Paragraphedeliste"/>
        <w:numPr>
          <w:ilvl w:val="0"/>
          <w:numId w:val="3"/>
        </w:numPr>
        <w:rPr>
          <w:rStyle w:val="Lienhypertexte"/>
          <w:rFonts w:ascii="Verdana" w:eastAsia="Times New Roman" w:hAnsi="Verdana"/>
          <w:color w:val="171717" w:themeColor="background2" w:themeShade="1A"/>
          <w:sz w:val="20"/>
          <w:szCs w:val="20"/>
          <w:u w:val="none"/>
        </w:rPr>
      </w:pPr>
      <w:hyperlink r:id="rId85" w:history="1">
        <w:r w:rsidR="00AB31E4" w:rsidRPr="008345AD">
          <w:rPr>
            <w:rStyle w:val="Lienhypertexte"/>
            <w:rFonts w:ascii="Verdana" w:eastAsia="Times New Roman" w:hAnsi="Verdana"/>
            <w:color w:val="171717" w:themeColor="background2" w:themeShade="1A"/>
            <w:sz w:val="20"/>
            <w:szCs w:val="20"/>
          </w:rPr>
          <w:t>URSSAF</w:t>
        </w:r>
      </w:hyperlink>
    </w:p>
    <w:p w:rsidR="00105099" w:rsidRPr="00105099" w:rsidRDefault="00105099" w:rsidP="00105099">
      <w:pPr>
        <w:pStyle w:val="Paragraphedeliste"/>
        <w:rPr>
          <w:rFonts w:ascii="Verdana" w:eastAsia="Times New Roman" w:hAnsi="Verdana"/>
          <w:color w:val="171717" w:themeColor="background2" w:themeShade="1A"/>
          <w:sz w:val="20"/>
          <w:szCs w:val="20"/>
        </w:rPr>
      </w:pPr>
    </w:p>
    <w:p w:rsidR="00105099" w:rsidRDefault="0090721A" w:rsidP="00AB31E4">
      <w:pPr>
        <w:pStyle w:val="Paragraphedeliste"/>
        <w:numPr>
          <w:ilvl w:val="0"/>
          <w:numId w:val="3"/>
        </w:numPr>
        <w:rPr>
          <w:rFonts w:ascii="Verdana" w:eastAsia="Times New Roman" w:hAnsi="Verdana"/>
          <w:sz w:val="20"/>
          <w:szCs w:val="20"/>
        </w:rPr>
      </w:pPr>
      <w:hyperlink r:id="rId86" w:history="1">
        <w:r w:rsidR="00105099" w:rsidRPr="00105099">
          <w:rPr>
            <w:rStyle w:val="Lienhypertexte"/>
            <w:rFonts w:ascii="Verdana" w:eastAsia="Times New Roman" w:hAnsi="Verdana"/>
            <w:color w:val="auto"/>
            <w:sz w:val="20"/>
            <w:szCs w:val="20"/>
          </w:rPr>
          <w:t>URSSAF synthèse des mesures prises pour les travailleurs indépendants</w:t>
        </w:r>
      </w:hyperlink>
    </w:p>
    <w:p w:rsidR="0018492E" w:rsidRPr="0018492E" w:rsidRDefault="0018492E" w:rsidP="0018492E">
      <w:pPr>
        <w:pStyle w:val="Paragraphedeliste"/>
        <w:rPr>
          <w:rFonts w:ascii="Verdana" w:eastAsia="Times New Roman" w:hAnsi="Verdana"/>
          <w:sz w:val="20"/>
          <w:szCs w:val="20"/>
        </w:rPr>
      </w:pPr>
    </w:p>
    <w:p w:rsidR="0018492E" w:rsidRPr="0018492E" w:rsidRDefault="0090721A" w:rsidP="00AB31E4">
      <w:pPr>
        <w:pStyle w:val="Paragraphedeliste"/>
        <w:numPr>
          <w:ilvl w:val="0"/>
          <w:numId w:val="3"/>
        </w:numPr>
        <w:rPr>
          <w:rFonts w:ascii="Verdana" w:eastAsia="Times New Roman" w:hAnsi="Verdana"/>
          <w:sz w:val="20"/>
          <w:szCs w:val="20"/>
        </w:rPr>
      </w:pPr>
      <w:hyperlink r:id="rId87" w:history="1">
        <w:r w:rsidR="0018492E" w:rsidRPr="0018492E">
          <w:rPr>
            <w:rStyle w:val="Lienhypertexte"/>
            <w:rFonts w:ascii="Verdana" w:eastAsia="Times New Roman" w:hAnsi="Verdana"/>
            <w:color w:val="auto"/>
            <w:sz w:val="20"/>
            <w:szCs w:val="20"/>
          </w:rPr>
          <w:t>Action sociale de la branche recouvrement</w:t>
        </w:r>
      </w:hyperlink>
    </w:p>
    <w:p w:rsidR="0018492E" w:rsidRPr="0018492E" w:rsidRDefault="0018492E" w:rsidP="0018492E">
      <w:pPr>
        <w:pStyle w:val="Paragraphedeliste"/>
        <w:rPr>
          <w:rFonts w:ascii="Verdana" w:eastAsia="Times New Roman" w:hAnsi="Verdana"/>
          <w:sz w:val="20"/>
          <w:szCs w:val="20"/>
        </w:rPr>
      </w:pPr>
    </w:p>
    <w:p w:rsidR="009D3600" w:rsidRPr="009D3600" w:rsidRDefault="0090721A" w:rsidP="009D3600">
      <w:pPr>
        <w:pStyle w:val="Paragraphedeliste"/>
        <w:numPr>
          <w:ilvl w:val="0"/>
          <w:numId w:val="3"/>
        </w:numPr>
        <w:rPr>
          <w:sz w:val="24"/>
          <w:szCs w:val="24"/>
        </w:rPr>
      </w:pPr>
      <w:hyperlink r:id="rId88" w:history="1">
        <w:r w:rsidR="001E67D9" w:rsidRPr="009D3600">
          <w:rPr>
            <w:rStyle w:val="Lienhypertexte"/>
            <w:rFonts w:ascii="Verdana" w:eastAsia="Times New Roman" w:hAnsi="Verdana"/>
            <w:color w:val="auto"/>
            <w:sz w:val="20"/>
            <w:szCs w:val="20"/>
          </w:rPr>
          <w:t>Communiqué du Tribunal de Commerce de Saint Malo</w:t>
        </w:r>
      </w:hyperlink>
      <w:r w:rsidR="009D3600" w:rsidRPr="009D3600">
        <w:rPr>
          <w:rFonts w:ascii="Verdana" w:eastAsia="Times New Roman" w:hAnsi="Verdana"/>
          <w:sz w:val="20"/>
          <w:szCs w:val="20"/>
        </w:rPr>
        <w:t xml:space="preserve"> </w:t>
      </w:r>
      <w:r w:rsidR="009D3600" w:rsidRPr="009D3600">
        <w:rPr>
          <w:rFonts w:ascii="Verdana" w:hAnsi="Verdana"/>
          <w:sz w:val="20"/>
          <w:szCs w:val="20"/>
        </w:rPr>
        <w:t>Chambre de Prévention dont le rôle est d’aider les entreprises en difficulté à éviter le dépôt de bilan</w:t>
      </w:r>
      <w:r w:rsidR="009D3600" w:rsidRPr="009D3600">
        <w:rPr>
          <w:sz w:val="24"/>
          <w:szCs w:val="24"/>
        </w:rPr>
        <w:t>.</w:t>
      </w:r>
    </w:p>
    <w:p w:rsidR="001E67D9" w:rsidRPr="001E67D9" w:rsidRDefault="001E67D9" w:rsidP="001E67D9">
      <w:pPr>
        <w:rPr>
          <w:rFonts w:ascii="Verdana" w:eastAsia="Times New Roman" w:hAnsi="Verdana"/>
          <w:sz w:val="20"/>
          <w:szCs w:val="20"/>
        </w:rPr>
      </w:pPr>
    </w:p>
    <w:p w:rsidR="008D0F14" w:rsidRPr="008345AD" w:rsidRDefault="0090721A" w:rsidP="00AB31E4">
      <w:pPr>
        <w:pStyle w:val="Paragraphedeliste"/>
        <w:numPr>
          <w:ilvl w:val="0"/>
          <w:numId w:val="3"/>
        </w:numPr>
        <w:rPr>
          <w:rFonts w:ascii="Verdana" w:eastAsia="Times New Roman" w:hAnsi="Verdana"/>
          <w:color w:val="171717" w:themeColor="background2" w:themeShade="1A"/>
          <w:sz w:val="20"/>
          <w:szCs w:val="20"/>
        </w:rPr>
      </w:pPr>
      <w:hyperlink r:id="rId89" w:history="1">
        <w:r w:rsidR="008D0F14" w:rsidRPr="008345AD">
          <w:rPr>
            <w:rStyle w:val="Lienhypertexte"/>
            <w:rFonts w:ascii="Verdana" w:eastAsia="Times New Roman" w:hAnsi="Verdana"/>
            <w:color w:val="171717" w:themeColor="background2" w:themeShade="1A"/>
            <w:sz w:val="20"/>
            <w:szCs w:val="20"/>
          </w:rPr>
          <w:t>Flyer soutien aux entreprises</w:t>
        </w:r>
      </w:hyperlink>
    </w:p>
    <w:p w:rsidR="00502ED9" w:rsidRPr="008345AD" w:rsidRDefault="0090721A" w:rsidP="00AB31E4">
      <w:pPr>
        <w:pStyle w:val="Paragraphedeliste"/>
        <w:numPr>
          <w:ilvl w:val="0"/>
          <w:numId w:val="3"/>
        </w:numPr>
        <w:rPr>
          <w:rStyle w:val="Lienhypertexte"/>
          <w:rFonts w:ascii="Verdana" w:eastAsia="Times New Roman" w:hAnsi="Verdana"/>
          <w:color w:val="171717" w:themeColor="background2" w:themeShade="1A"/>
          <w:sz w:val="20"/>
          <w:szCs w:val="20"/>
          <w:u w:val="none"/>
        </w:rPr>
      </w:pPr>
      <w:hyperlink r:id="rId90" w:history="1">
        <w:r w:rsidR="00502ED9" w:rsidRPr="008345AD">
          <w:rPr>
            <w:rStyle w:val="Lienhypertexte"/>
            <w:rFonts w:ascii="Verdana" w:eastAsia="Times New Roman" w:hAnsi="Verdana"/>
            <w:sz w:val="20"/>
            <w:szCs w:val="20"/>
            <w14:textFill>
              <w14:solidFill>
                <w14:srgbClr w14:val="0000FF">
                  <w14:lumMod w14:val="10000"/>
                </w14:srgbClr>
              </w14:solidFill>
            </w14:textFill>
          </w:rPr>
          <w:t>Arrêté au Journal Officiel</w:t>
        </w:r>
      </w:hyperlink>
    </w:p>
    <w:p w:rsidR="00F349B2" w:rsidRPr="008345AD" w:rsidRDefault="00F349B2" w:rsidP="00AB31E4">
      <w:pPr>
        <w:pStyle w:val="Paragraphedeliste"/>
        <w:numPr>
          <w:ilvl w:val="0"/>
          <w:numId w:val="3"/>
        </w:numPr>
        <w:rPr>
          <w:rStyle w:val="Lienhypertexte"/>
          <w:rFonts w:ascii="Verdana" w:eastAsia="Times New Roman" w:hAnsi="Verdana"/>
          <w:sz w:val="20"/>
          <w:szCs w:val="20"/>
        </w:rPr>
      </w:pPr>
      <w:r w:rsidRPr="008345AD">
        <w:rPr>
          <w:rStyle w:val="Lienhypertexte"/>
          <w:rFonts w:ascii="Verdana" w:eastAsia="Times New Roman" w:hAnsi="Verdana"/>
          <w:sz w:val="20"/>
          <w:szCs w:val="20"/>
          <w14:textFill>
            <w14:solidFill>
              <w14:srgbClr w14:val="0000FF">
                <w14:lumMod w14:val="10000"/>
              </w14:srgbClr>
            </w14:solidFill>
          </w14:textFill>
        </w:rPr>
        <w:fldChar w:fldCharType="begin"/>
      </w:r>
      <w:r w:rsidRPr="008345AD">
        <w:rPr>
          <w:rStyle w:val="Lienhypertexte"/>
          <w:rFonts w:ascii="Verdana" w:eastAsia="Times New Roman" w:hAnsi="Verdana"/>
          <w:sz w:val="20"/>
          <w:szCs w:val="20"/>
          <w14:textFill>
            <w14:solidFill>
              <w14:srgbClr w14:val="0000FF">
                <w14:lumMod w14:val="10000"/>
              </w14:srgbClr>
            </w14:solidFill>
          </w14:textFill>
        </w:rPr>
        <w:instrText xml:space="preserve"> HYPERLINK "https://drive.google.com/open?id=15Ceq_B9ceFYhChfj4ajugNj8zvUhs9T-" </w:instrText>
      </w:r>
      <w:r w:rsidRPr="008345AD">
        <w:rPr>
          <w:rStyle w:val="Lienhypertexte"/>
          <w:rFonts w:ascii="Verdana" w:eastAsia="Times New Roman" w:hAnsi="Verdana"/>
          <w:sz w:val="20"/>
          <w:szCs w:val="20"/>
          <w14:textFill>
            <w14:solidFill>
              <w14:srgbClr w14:val="0000FF">
                <w14:lumMod w14:val="10000"/>
              </w14:srgbClr>
            </w14:solidFill>
          </w14:textFill>
        </w:rPr>
        <w:fldChar w:fldCharType="separate"/>
      </w:r>
      <w:r w:rsidRPr="008345AD">
        <w:rPr>
          <w:rStyle w:val="Lienhypertexte"/>
          <w:rFonts w:ascii="Verdana" w:eastAsia="Times New Roman" w:hAnsi="Verdana"/>
          <w:sz w:val="20"/>
          <w:szCs w:val="20"/>
          <w14:textFill>
            <w14:solidFill>
              <w14:srgbClr w14:val="0000FF">
                <w14:lumMod w14:val="10000"/>
              </w14:srgbClr>
            </w14:solidFill>
          </w14:textFill>
        </w:rPr>
        <w:t>Justificatif déplacement professionnel</w:t>
      </w:r>
    </w:p>
    <w:p w:rsidR="00A1526C" w:rsidRPr="008345AD" w:rsidRDefault="00F349B2" w:rsidP="00A1526C">
      <w:pPr>
        <w:pStyle w:val="Paragraphedeliste"/>
        <w:rPr>
          <w:rStyle w:val="Lienhypertexte"/>
          <w:rFonts w:ascii="Verdana" w:eastAsia="Times New Roman" w:hAnsi="Verdana"/>
          <w:color w:val="171717" w:themeColor="background2" w:themeShade="1A"/>
          <w:sz w:val="20"/>
          <w:szCs w:val="20"/>
          <w:u w:val="none"/>
        </w:rPr>
      </w:pPr>
      <w:r w:rsidRPr="008345AD">
        <w:rPr>
          <w:rStyle w:val="Lienhypertexte"/>
          <w:rFonts w:ascii="Verdana" w:eastAsia="Times New Roman" w:hAnsi="Verdana"/>
          <w:sz w:val="20"/>
          <w:szCs w:val="20"/>
          <w14:textFill>
            <w14:solidFill>
              <w14:srgbClr w14:val="0000FF">
                <w14:lumMod w14:val="10000"/>
              </w14:srgbClr>
            </w14:solidFill>
          </w14:textFill>
        </w:rPr>
        <w:fldChar w:fldCharType="end"/>
      </w:r>
    </w:p>
    <w:p w:rsidR="00E64249" w:rsidRPr="008345AD" w:rsidRDefault="0090721A" w:rsidP="00AB31E4">
      <w:pPr>
        <w:pStyle w:val="Paragraphedeliste"/>
        <w:numPr>
          <w:ilvl w:val="0"/>
          <w:numId w:val="3"/>
        </w:numPr>
        <w:rPr>
          <w:rFonts w:ascii="Verdana" w:eastAsia="Times New Roman" w:hAnsi="Verdana"/>
          <w:sz w:val="20"/>
          <w:szCs w:val="20"/>
        </w:rPr>
      </w:pPr>
      <w:hyperlink r:id="rId91" w:history="1">
        <w:r w:rsidR="00E64249" w:rsidRPr="008345AD">
          <w:rPr>
            <w:rStyle w:val="Lienhypertexte"/>
            <w:rFonts w:ascii="Verdana" w:eastAsia="Times New Roman" w:hAnsi="Verdana"/>
            <w:color w:val="auto"/>
            <w:sz w:val="20"/>
            <w:szCs w:val="20"/>
          </w:rPr>
          <w:t>Coronavirus Covid-19 :  soutien aux entreprises et aux salariés (Note de l’ordre des Experts Comptables)</w:t>
        </w:r>
      </w:hyperlink>
    </w:p>
    <w:p w:rsidR="00AD1941" w:rsidRPr="008345AD" w:rsidRDefault="0090721A" w:rsidP="00AB31E4">
      <w:pPr>
        <w:pStyle w:val="Paragraphedeliste"/>
        <w:numPr>
          <w:ilvl w:val="0"/>
          <w:numId w:val="3"/>
        </w:numPr>
        <w:rPr>
          <w:rFonts w:ascii="Verdana" w:eastAsia="Times New Roman" w:hAnsi="Verdana"/>
          <w:sz w:val="20"/>
          <w:szCs w:val="20"/>
        </w:rPr>
      </w:pPr>
      <w:hyperlink r:id="rId92" w:history="1">
        <w:r w:rsidR="00AD1941" w:rsidRPr="008345AD">
          <w:rPr>
            <w:rStyle w:val="Lienhypertexte"/>
            <w:rFonts w:ascii="Verdana" w:eastAsia="Times New Roman" w:hAnsi="Verdana"/>
            <w:color w:val="auto"/>
            <w:sz w:val="20"/>
            <w:szCs w:val="20"/>
          </w:rPr>
          <w:t>Informations interlocuteurs</w:t>
        </w:r>
      </w:hyperlink>
      <w:r w:rsidR="00AD1941" w:rsidRPr="008345AD">
        <w:rPr>
          <w:rFonts w:ascii="Verdana" w:eastAsia="Times New Roman" w:hAnsi="Verdana"/>
          <w:sz w:val="20"/>
          <w:szCs w:val="20"/>
        </w:rPr>
        <w:t xml:space="preserve"> </w:t>
      </w:r>
    </w:p>
    <w:p w:rsidR="00A1526C" w:rsidRPr="008345AD" w:rsidRDefault="00A1526C" w:rsidP="00A1526C">
      <w:pPr>
        <w:pStyle w:val="Paragraphedeliste"/>
        <w:rPr>
          <w:rFonts w:ascii="Verdana" w:eastAsia="Times New Roman" w:hAnsi="Verdana"/>
          <w:sz w:val="20"/>
          <w:szCs w:val="20"/>
        </w:rPr>
      </w:pPr>
    </w:p>
    <w:p w:rsidR="00980E42" w:rsidRPr="008345AD" w:rsidRDefault="0090721A" w:rsidP="00980E42">
      <w:pPr>
        <w:pStyle w:val="Paragraphedeliste"/>
        <w:numPr>
          <w:ilvl w:val="0"/>
          <w:numId w:val="3"/>
        </w:numPr>
        <w:rPr>
          <w:rFonts w:ascii="Verdana" w:eastAsia="Times New Roman" w:hAnsi="Verdana"/>
          <w:sz w:val="20"/>
          <w:szCs w:val="20"/>
        </w:rPr>
      </w:pPr>
      <w:hyperlink r:id="rId93" w:history="1">
        <w:r w:rsidR="00980E42" w:rsidRPr="008345AD">
          <w:rPr>
            <w:rStyle w:val="Lienhypertexte"/>
            <w:rFonts w:ascii="Verdana" w:eastAsia="Times New Roman" w:hAnsi="Verdana"/>
            <w:color w:val="auto"/>
            <w:sz w:val="20"/>
            <w:szCs w:val="20"/>
          </w:rPr>
          <w:t>Fiche pandémie Covid19</w:t>
        </w:r>
      </w:hyperlink>
    </w:p>
    <w:p w:rsidR="00257785" w:rsidRPr="008345AD" w:rsidRDefault="0090721A" w:rsidP="00AB31E4">
      <w:pPr>
        <w:pStyle w:val="Paragraphedeliste"/>
        <w:numPr>
          <w:ilvl w:val="0"/>
          <w:numId w:val="3"/>
        </w:numPr>
        <w:rPr>
          <w:rStyle w:val="Lienhypertexte"/>
          <w:rFonts w:ascii="Verdana" w:eastAsia="Times New Roman" w:hAnsi="Verdana"/>
          <w:color w:val="auto"/>
          <w:sz w:val="20"/>
          <w:szCs w:val="20"/>
          <w:u w:val="none"/>
        </w:rPr>
      </w:pPr>
      <w:hyperlink r:id="rId94" w:history="1">
        <w:r w:rsidR="00257785" w:rsidRPr="008345AD">
          <w:rPr>
            <w:rStyle w:val="Lienhypertexte"/>
            <w:rFonts w:ascii="Verdana" w:eastAsia="Times New Roman" w:hAnsi="Verdana"/>
            <w:color w:val="auto"/>
            <w:sz w:val="20"/>
            <w:szCs w:val="20"/>
          </w:rPr>
          <w:t>Mise en œuvre de l’activité partielle</w:t>
        </w:r>
      </w:hyperlink>
    </w:p>
    <w:p w:rsidR="00A1526C" w:rsidRPr="008345AD" w:rsidRDefault="0090721A" w:rsidP="00AB31E4">
      <w:pPr>
        <w:pStyle w:val="Paragraphedeliste"/>
        <w:numPr>
          <w:ilvl w:val="0"/>
          <w:numId w:val="3"/>
        </w:numPr>
        <w:rPr>
          <w:rStyle w:val="Lienhypertexte"/>
          <w:rFonts w:ascii="Verdana" w:eastAsia="Times New Roman" w:hAnsi="Verdana"/>
          <w:color w:val="auto"/>
          <w:sz w:val="20"/>
          <w:szCs w:val="20"/>
          <w:u w:val="none"/>
        </w:rPr>
      </w:pPr>
      <w:hyperlink r:id="rId95" w:history="1">
        <w:r w:rsidR="00A1526C" w:rsidRPr="008345AD">
          <w:rPr>
            <w:rStyle w:val="Lienhypertexte"/>
            <w:rFonts w:ascii="Verdana" w:eastAsia="Times New Roman" w:hAnsi="Verdana"/>
            <w:color w:val="auto"/>
            <w:sz w:val="20"/>
            <w:szCs w:val="20"/>
          </w:rPr>
          <w:t>Synthèse mesures projet de loi Covi19</w:t>
        </w:r>
      </w:hyperlink>
    </w:p>
    <w:p w:rsidR="0022664E" w:rsidRPr="008345AD" w:rsidRDefault="0090721A" w:rsidP="00AB31E4">
      <w:pPr>
        <w:pStyle w:val="Paragraphedeliste"/>
        <w:numPr>
          <w:ilvl w:val="0"/>
          <w:numId w:val="3"/>
        </w:numPr>
        <w:rPr>
          <w:rStyle w:val="Lienhypertexte"/>
          <w:rFonts w:ascii="Verdana" w:eastAsia="Times New Roman" w:hAnsi="Verdana"/>
          <w:color w:val="auto"/>
          <w:sz w:val="20"/>
          <w:szCs w:val="20"/>
          <w:u w:val="none"/>
        </w:rPr>
      </w:pPr>
      <w:hyperlink r:id="rId96" w:history="1">
        <w:r w:rsidR="0022664E" w:rsidRPr="008345AD">
          <w:rPr>
            <w:rStyle w:val="Lienhypertexte"/>
            <w:rFonts w:ascii="Verdana" w:eastAsia="Times New Roman" w:hAnsi="Verdana"/>
            <w:color w:val="auto"/>
            <w:sz w:val="20"/>
            <w:szCs w:val="20"/>
          </w:rPr>
          <w:t>Revue fiduciaire comment doit s’adapter le monde du travail</w:t>
        </w:r>
      </w:hyperlink>
    </w:p>
    <w:p w:rsidR="00A1526C" w:rsidRPr="008345AD" w:rsidRDefault="00A1526C" w:rsidP="00A1526C">
      <w:pPr>
        <w:pStyle w:val="Paragraphedeliste"/>
        <w:rPr>
          <w:rStyle w:val="Lienhypertexte"/>
          <w:rFonts w:ascii="Verdana" w:eastAsia="Times New Roman" w:hAnsi="Verdana"/>
          <w:color w:val="auto"/>
          <w:sz w:val="20"/>
          <w:szCs w:val="20"/>
          <w:u w:val="none"/>
        </w:rPr>
      </w:pPr>
    </w:p>
    <w:p w:rsidR="00A1526C" w:rsidRPr="000E22AD" w:rsidRDefault="0090721A" w:rsidP="00AB31E4">
      <w:pPr>
        <w:pStyle w:val="Paragraphedeliste"/>
        <w:numPr>
          <w:ilvl w:val="0"/>
          <w:numId w:val="3"/>
        </w:numPr>
        <w:rPr>
          <w:rStyle w:val="Lienhypertexte"/>
          <w:rFonts w:ascii="Verdana" w:eastAsia="Times New Roman" w:hAnsi="Verdana"/>
          <w:color w:val="auto"/>
          <w:sz w:val="20"/>
          <w:szCs w:val="20"/>
          <w:u w:val="none"/>
        </w:rPr>
      </w:pPr>
      <w:hyperlink r:id="rId97" w:history="1">
        <w:r w:rsidR="00A1526C" w:rsidRPr="008345AD">
          <w:rPr>
            <w:rStyle w:val="Lienhypertexte"/>
            <w:rFonts w:ascii="Verdana" w:eastAsia="Times New Roman" w:hAnsi="Verdana"/>
            <w:color w:val="auto"/>
            <w:sz w:val="20"/>
            <w:szCs w:val="20"/>
          </w:rPr>
          <w:t>Courrier FFB difficulté chômage partiel</w:t>
        </w:r>
      </w:hyperlink>
    </w:p>
    <w:p w:rsidR="000E22AD" w:rsidRPr="000E22AD" w:rsidRDefault="000E22AD" w:rsidP="000E22AD">
      <w:pPr>
        <w:pStyle w:val="Paragraphedeliste"/>
        <w:rPr>
          <w:rFonts w:ascii="Verdana" w:eastAsia="Times New Roman" w:hAnsi="Verdana"/>
          <w:sz w:val="20"/>
          <w:szCs w:val="20"/>
        </w:rPr>
      </w:pPr>
    </w:p>
    <w:p w:rsidR="000E22AD" w:rsidRPr="008345AD" w:rsidRDefault="000E22AD" w:rsidP="000E22AD">
      <w:pPr>
        <w:pStyle w:val="Paragraphedeliste"/>
        <w:rPr>
          <w:rFonts w:ascii="Verdana" w:eastAsia="Times New Roman" w:hAnsi="Verdana"/>
          <w:sz w:val="20"/>
          <w:szCs w:val="20"/>
        </w:rPr>
      </w:pPr>
    </w:p>
    <w:p w:rsidR="00257785" w:rsidRPr="008345AD" w:rsidRDefault="0090721A" w:rsidP="00AB31E4">
      <w:pPr>
        <w:pStyle w:val="Paragraphedeliste"/>
        <w:numPr>
          <w:ilvl w:val="0"/>
          <w:numId w:val="3"/>
        </w:numPr>
        <w:rPr>
          <w:rFonts w:ascii="Verdana" w:eastAsia="Times New Roman" w:hAnsi="Verdana"/>
          <w:sz w:val="20"/>
          <w:szCs w:val="20"/>
        </w:rPr>
      </w:pPr>
      <w:hyperlink r:id="rId98" w:history="1">
        <w:r w:rsidR="00257785" w:rsidRPr="008345AD">
          <w:rPr>
            <w:rStyle w:val="Lienhypertexte"/>
            <w:rFonts w:ascii="Verdana" w:eastAsia="Times New Roman" w:hAnsi="Verdana"/>
            <w:color w:val="auto"/>
            <w:sz w:val="20"/>
            <w:szCs w:val="20"/>
          </w:rPr>
          <w:t>CP Crédit Agricole en Bretagne</w:t>
        </w:r>
      </w:hyperlink>
    </w:p>
    <w:p w:rsidR="0000205D" w:rsidRPr="008345AD" w:rsidRDefault="0090721A" w:rsidP="00AB31E4">
      <w:pPr>
        <w:pStyle w:val="Paragraphedeliste"/>
        <w:numPr>
          <w:ilvl w:val="0"/>
          <w:numId w:val="3"/>
        </w:numPr>
        <w:rPr>
          <w:rStyle w:val="Lienhypertexte"/>
          <w:rFonts w:ascii="Verdana" w:eastAsia="Times New Roman" w:hAnsi="Verdana"/>
          <w:color w:val="auto"/>
          <w:sz w:val="20"/>
          <w:szCs w:val="20"/>
          <w:u w:val="none"/>
        </w:rPr>
      </w:pPr>
      <w:hyperlink r:id="rId99" w:history="1">
        <w:r w:rsidR="0000205D" w:rsidRPr="008345AD">
          <w:rPr>
            <w:rStyle w:val="Lienhypertexte"/>
            <w:rFonts w:ascii="Verdana" w:eastAsia="Times New Roman" w:hAnsi="Verdana"/>
            <w:color w:val="auto"/>
            <w:sz w:val="20"/>
            <w:szCs w:val="20"/>
          </w:rPr>
          <w:t>CP réseaux des Urssaf et des services des impôts</w:t>
        </w:r>
      </w:hyperlink>
    </w:p>
    <w:p w:rsidR="00A1526C" w:rsidRPr="008345AD" w:rsidRDefault="00A1526C" w:rsidP="00A1526C">
      <w:pPr>
        <w:pStyle w:val="Paragraphedeliste"/>
        <w:rPr>
          <w:rStyle w:val="Lienhypertexte"/>
          <w:rFonts w:ascii="Verdana" w:eastAsia="Times New Roman" w:hAnsi="Verdana"/>
          <w:color w:val="auto"/>
          <w:sz w:val="20"/>
          <w:szCs w:val="20"/>
          <w:u w:val="none"/>
        </w:rPr>
      </w:pPr>
    </w:p>
    <w:p w:rsidR="00A1526C" w:rsidRPr="008345AD" w:rsidRDefault="0090721A" w:rsidP="00AB31E4">
      <w:pPr>
        <w:pStyle w:val="Paragraphedeliste"/>
        <w:numPr>
          <w:ilvl w:val="0"/>
          <w:numId w:val="3"/>
        </w:numPr>
        <w:rPr>
          <w:rStyle w:val="Lienhypertexte"/>
          <w:rFonts w:ascii="Verdana" w:eastAsia="Times New Roman" w:hAnsi="Verdana"/>
          <w:color w:val="auto"/>
          <w:sz w:val="20"/>
          <w:szCs w:val="20"/>
          <w:u w:val="none"/>
        </w:rPr>
      </w:pPr>
      <w:hyperlink r:id="rId100" w:history="1">
        <w:r w:rsidR="00A1526C" w:rsidRPr="008345AD">
          <w:rPr>
            <w:rStyle w:val="Lienhypertexte"/>
            <w:rFonts w:ascii="Verdana" w:eastAsia="Times New Roman" w:hAnsi="Verdana"/>
            <w:color w:val="auto"/>
            <w:sz w:val="20"/>
            <w:szCs w:val="20"/>
          </w:rPr>
          <w:t>Modèle courrier Bailleur</w:t>
        </w:r>
      </w:hyperlink>
    </w:p>
    <w:p w:rsidR="00A1526C" w:rsidRPr="00037346" w:rsidRDefault="0090721A" w:rsidP="00AB31E4">
      <w:pPr>
        <w:pStyle w:val="Paragraphedeliste"/>
        <w:numPr>
          <w:ilvl w:val="0"/>
          <w:numId w:val="3"/>
        </w:numPr>
        <w:rPr>
          <w:rStyle w:val="Lienhypertexte"/>
          <w:rFonts w:ascii="Verdana" w:eastAsia="Times New Roman" w:hAnsi="Verdana"/>
          <w:color w:val="auto"/>
          <w:sz w:val="20"/>
          <w:szCs w:val="20"/>
          <w:u w:val="none"/>
        </w:rPr>
      </w:pPr>
      <w:hyperlink r:id="rId101" w:history="1">
        <w:r w:rsidR="00A1526C" w:rsidRPr="008345AD">
          <w:rPr>
            <w:rStyle w:val="Lienhypertexte"/>
            <w:rFonts w:ascii="Verdana" w:eastAsia="Times New Roman" w:hAnsi="Verdana"/>
            <w:color w:val="auto"/>
            <w:sz w:val="20"/>
            <w:szCs w:val="20"/>
          </w:rPr>
          <w:t>Modèle lettre demande report d’échéances</w:t>
        </w:r>
      </w:hyperlink>
    </w:p>
    <w:p w:rsidR="00037346" w:rsidRPr="00037346" w:rsidRDefault="0090721A" w:rsidP="00AB31E4">
      <w:pPr>
        <w:pStyle w:val="Paragraphedeliste"/>
        <w:numPr>
          <w:ilvl w:val="0"/>
          <w:numId w:val="3"/>
        </w:numPr>
        <w:rPr>
          <w:rStyle w:val="Lienhypertexte"/>
          <w:rFonts w:ascii="Verdana" w:eastAsia="Times New Roman" w:hAnsi="Verdana"/>
          <w:color w:val="auto"/>
          <w:sz w:val="20"/>
          <w:szCs w:val="20"/>
          <w:u w:val="none"/>
        </w:rPr>
      </w:pPr>
      <w:hyperlink r:id="rId102" w:history="1">
        <w:r w:rsidR="00037346" w:rsidRPr="00037346">
          <w:rPr>
            <w:rStyle w:val="Lienhypertexte"/>
            <w:rFonts w:ascii="Verdana" w:eastAsia="Times New Roman" w:hAnsi="Verdana"/>
            <w:color w:val="auto"/>
            <w:sz w:val="20"/>
            <w:szCs w:val="20"/>
          </w:rPr>
          <w:t>Modèle de suspension de loyers</w:t>
        </w:r>
      </w:hyperlink>
    </w:p>
    <w:p w:rsidR="00037346" w:rsidRPr="00F9355B" w:rsidRDefault="0090721A" w:rsidP="00AB31E4">
      <w:pPr>
        <w:pStyle w:val="Paragraphedeliste"/>
        <w:numPr>
          <w:ilvl w:val="0"/>
          <w:numId w:val="3"/>
        </w:numPr>
        <w:rPr>
          <w:rStyle w:val="Lienhypertexte"/>
          <w:rFonts w:ascii="Verdana" w:eastAsia="Times New Roman" w:hAnsi="Verdana"/>
          <w:color w:val="auto"/>
          <w:sz w:val="20"/>
          <w:szCs w:val="20"/>
          <w:u w:val="none"/>
        </w:rPr>
      </w:pPr>
      <w:hyperlink r:id="rId103" w:history="1">
        <w:r w:rsidR="00037346" w:rsidRPr="00037346">
          <w:rPr>
            <w:rStyle w:val="Lienhypertexte"/>
            <w:rFonts w:ascii="Verdana" w:eastAsia="Times New Roman" w:hAnsi="Verdana"/>
            <w:color w:val="auto"/>
            <w:sz w:val="20"/>
            <w:szCs w:val="20"/>
          </w:rPr>
          <w:t>Modèle de lettre de demande de remboursement de l’impôt sur les sociétés</w:t>
        </w:r>
      </w:hyperlink>
    </w:p>
    <w:p w:rsidR="00F9355B" w:rsidRPr="00F9355B" w:rsidRDefault="0090721A" w:rsidP="00F9355B">
      <w:pPr>
        <w:pStyle w:val="Titre1"/>
        <w:numPr>
          <w:ilvl w:val="0"/>
          <w:numId w:val="3"/>
        </w:numPr>
        <w:rPr>
          <w:rFonts w:ascii="Verdana" w:eastAsia="Times New Roman" w:hAnsi="Verdana" w:cs="Times New Roman"/>
          <w:color w:val="auto"/>
          <w:sz w:val="20"/>
          <w:szCs w:val="20"/>
        </w:rPr>
      </w:pPr>
      <w:hyperlink r:id="rId104" w:history="1">
        <w:r w:rsidR="00F9355B" w:rsidRPr="00F9355B">
          <w:rPr>
            <w:rStyle w:val="Lienhypertexte"/>
            <w:rFonts w:ascii="Verdana" w:hAnsi="Verdana"/>
            <w:color w:val="auto"/>
            <w:sz w:val="20"/>
            <w:szCs w:val="20"/>
          </w:rPr>
          <w:t>Coronavirus : point sur les baux commerciaux</w:t>
        </w:r>
      </w:hyperlink>
    </w:p>
    <w:p w:rsidR="00980E42" w:rsidRPr="008345AD" w:rsidRDefault="00980E42" w:rsidP="00980E42">
      <w:pPr>
        <w:pStyle w:val="Paragraphedeliste"/>
        <w:rPr>
          <w:rFonts w:ascii="Verdana" w:eastAsia="Times New Roman" w:hAnsi="Verdana"/>
          <w:sz w:val="20"/>
          <w:szCs w:val="20"/>
        </w:rPr>
      </w:pPr>
    </w:p>
    <w:p w:rsidR="007B0298" w:rsidRPr="008345AD" w:rsidRDefault="0090721A" w:rsidP="007B0298">
      <w:pPr>
        <w:pStyle w:val="Paragraphedeliste"/>
        <w:numPr>
          <w:ilvl w:val="0"/>
          <w:numId w:val="3"/>
        </w:numPr>
        <w:rPr>
          <w:rFonts w:ascii="Verdana" w:eastAsia="Times New Roman" w:hAnsi="Verdana"/>
          <w:sz w:val="20"/>
          <w:szCs w:val="20"/>
        </w:rPr>
      </w:pPr>
      <w:hyperlink r:id="rId105" w:history="1">
        <w:r w:rsidR="007B0298" w:rsidRPr="008345AD">
          <w:rPr>
            <w:rStyle w:val="Lienhypertexte"/>
            <w:rFonts w:ascii="Verdana" w:eastAsia="Times New Roman" w:hAnsi="Verdana"/>
            <w:color w:val="auto"/>
            <w:sz w:val="20"/>
            <w:szCs w:val="20"/>
          </w:rPr>
          <w:t>Formulaire fiscal simplifié Demande de délai de paiement et/ou de remise d’impôt</w:t>
        </w:r>
      </w:hyperlink>
    </w:p>
    <w:p w:rsidR="00F27C3A" w:rsidRPr="008345AD" w:rsidRDefault="0090721A" w:rsidP="00AB31E4">
      <w:pPr>
        <w:pStyle w:val="Paragraphedeliste"/>
        <w:numPr>
          <w:ilvl w:val="0"/>
          <w:numId w:val="3"/>
        </w:numPr>
        <w:rPr>
          <w:rStyle w:val="Lienhypertexte"/>
          <w:rFonts w:ascii="Verdana" w:eastAsia="Times New Roman" w:hAnsi="Verdana"/>
          <w:color w:val="auto"/>
          <w:sz w:val="20"/>
          <w:szCs w:val="20"/>
          <w:u w:val="none"/>
        </w:rPr>
      </w:pPr>
      <w:hyperlink r:id="rId106" w:history="1">
        <w:r w:rsidR="00F27C3A" w:rsidRPr="008345AD">
          <w:rPr>
            <w:rStyle w:val="Lienhypertexte"/>
            <w:rFonts w:ascii="Verdana" w:eastAsia="Times New Roman" w:hAnsi="Verdana"/>
            <w:color w:val="auto"/>
            <w:sz w:val="20"/>
            <w:szCs w:val="20"/>
          </w:rPr>
          <w:t>Attestation de garde d’enfants</w:t>
        </w:r>
      </w:hyperlink>
    </w:p>
    <w:p w:rsidR="007B0298" w:rsidRPr="000E22AD" w:rsidRDefault="0090721A" w:rsidP="007B0298">
      <w:pPr>
        <w:pStyle w:val="Paragraphedeliste"/>
        <w:numPr>
          <w:ilvl w:val="0"/>
          <w:numId w:val="3"/>
        </w:numPr>
        <w:rPr>
          <w:rStyle w:val="Lienhypertexte"/>
          <w:rFonts w:ascii="Verdana" w:eastAsia="Times New Roman" w:hAnsi="Verdana"/>
          <w:color w:val="auto"/>
          <w:sz w:val="20"/>
          <w:szCs w:val="20"/>
          <w:u w:val="none"/>
        </w:rPr>
      </w:pPr>
      <w:hyperlink r:id="rId107" w:history="1">
        <w:r w:rsidR="007B0298" w:rsidRPr="008345AD">
          <w:rPr>
            <w:rStyle w:val="Lienhypertexte"/>
            <w:rFonts w:ascii="Verdana" w:eastAsia="Times New Roman" w:hAnsi="Verdana"/>
            <w:color w:val="auto"/>
            <w:sz w:val="20"/>
            <w:szCs w:val="20"/>
          </w:rPr>
          <w:t>Fiche info Télétravail</w:t>
        </w:r>
      </w:hyperlink>
    </w:p>
    <w:p w:rsidR="000E22AD" w:rsidRPr="008345AD" w:rsidRDefault="000E22AD" w:rsidP="000E22AD">
      <w:pPr>
        <w:pStyle w:val="Paragraphedeliste"/>
        <w:rPr>
          <w:rStyle w:val="Lienhypertexte"/>
          <w:rFonts w:ascii="Verdana" w:eastAsia="Times New Roman" w:hAnsi="Verdana"/>
          <w:color w:val="auto"/>
          <w:sz w:val="20"/>
          <w:szCs w:val="20"/>
          <w:u w:val="none"/>
        </w:rPr>
      </w:pPr>
    </w:p>
    <w:p w:rsidR="002A7D24" w:rsidRPr="008345AD" w:rsidRDefault="0090721A" w:rsidP="007B0298">
      <w:pPr>
        <w:pStyle w:val="Paragraphedeliste"/>
        <w:numPr>
          <w:ilvl w:val="0"/>
          <w:numId w:val="3"/>
        </w:numPr>
        <w:rPr>
          <w:rStyle w:val="Lienhypertexte"/>
          <w:rFonts w:ascii="Verdana" w:eastAsia="Times New Roman" w:hAnsi="Verdana"/>
          <w:color w:val="auto"/>
          <w:sz w:val="20"/>
          <w:szCs w:val="20"/>
          <w:u w:val="none"/>
        </w:rPr>
      </w:pPr>
      <w:hyperlink r:id="rId108" w:history="1">
        <w:r w:rsidR="002A7D24" w:rsidRPr="008345AD">
          <w:rPr>
            <w:rStyle w:val="Lienhypertexte"/>
            <w:rFonts w:ascii="Verdana" w:eastAsia="Times New Roman" w:hAnsi="Verdana"/>
            <w:color w:val="auto"/>
            <w:sz w:val="20"/>
            <w:szCs w:val="20"/>
          </w:rPr>
          <w:t>Accompagnement dans l’élaboration du PCA</w:t>
        </w:r>
      </w:hyperlink>
    </w:p>
    <w:p w:rsidR="00A33020" w:rsidRPr="008345AD" w:rsidRDefault="00A33020" w:rsidP="007B0298">
      <w:pPr>
        <w:pStyle w:val="Paragraphedeliste"/>
        <w:numPr>
          <w:ilvl w:val="0"/>
          <w:numId w:val="3"/>
        </w:numPr>
        <w:rPr>
          <w:rStyle w:val="Lienhypertexte"/>
          <w:rFonts w:ascii="Verdana" w:eastAsia="Times New Roman" w:hAnsi="Verdana"/>
          <w:color w:val="auto"/>
          <w:sz w:val="20"/>
          <w:szCs w:val="20"/>
        </w:rPr>
      </w:pPr>
      <w:r w:rsidRPr="008345AD">
        <w:rPr>
          <w:rStyle w:val="Lienhypertexte"/>
          <w:rFonts w:ascii="Verdana" w:eastAsia="Times New Roman" w:hAnsi="Verdana"/>
          <w:color w:val="auto"/>
          <w:sz w:val="20"/>
          <w:szCs w:val="20"/>
        </w:rPr>
        <w:t>https://www.mon-entreprise.bzh/actualites/coronavirus-elaboration-du-plan-de-continuite-dactivite-pca</w:t>
      </w:r>
    </w:p>
    <w:p w:rsidR="00A1526C" w:rsidRPr="008345AD" w:rsidRDefault="00A1526C" w:rsidP="00A1526C">
      <w:pPr>
        <w:pStyle w:val="Paragraphedeliste"/>
        <w:rPr>
          <w:rFonts w:ascii="Verdana" w:eastAsia="Times New Roman" w:hAnsi="Verdana"/>
          <w:sz w:val="20"/>
          <w:szCs w:val="20"/>
        </w:rPr>
      </w:pPr>
    </w:p>
    <w:p w:rsidR="00AB5685" w:rsidRPr="008345AD" w:rsidRDefault="0090721A" w:rsidP="00AB5685">
      <w:pPr>
        <w:pStyle w:val="Paragraphedeliste"/>
        <w:numPr>
          <w:ilvl w:val="0"/>
          <w:numId w:val="3"/>
        </w:numPr>
        <w:rPr>
          <w:rFonts w:ascii="Verdana" w:eastAsia="Times New Roman" w:hAnsi="Verdana"/>
          <w:sz w:val="20"/>
          <w:szCs w:val="20"/>
        </w:rPr>
      </w:pPr>
      <w:hyperlink r:id="rId109" w:history="1">
        <w:r w:rsidR="00AB5685" w:rsidRPr="008345AD">
          <w:rPr>
            <w:rStyle w:val="Lienhypertexte"/>
            <w:rFonts w:ascii="Verdana" w:eastAsia="Times New Roman" w:hAnsi="Verdana"/>
            <w:color w:val="auto"/>
            <w:sz w:val="20"/>
            <w:szCs w:val="20"/>
          </w:rPr>
          <w:t>Contrats en alternance et formation</w:t>
        </w:r>
      </w:hyperlink>
    </w:p>
    <w:p w:rsidR="00AB5685" w:rsidRPr="008345AD" w:rsidRDefault="0090721A" w:rsidP="00AB5685">
      <w:pPr>
        <w:pStyle w:val="Paragraphedeliste"/>
        <w:numPr>
          <w:ilvl w:val="0"/>
          <w:numId w:val="3"/>
        </w:numPr>
        <w:rPr>
          <w:rFonts w:ascii="Verdana" w:eastAsia="Times New Roman" w:hAnsi="Verdana"/>
          <w:sz w:val="20"/>
          <w:szCs w:val="20"/>
        </w:rPr>
      </w:pPr>
      <w:hyperlink r:id="rId110" w:history="1">
        <w:r w:rsidR="00AB5685" w:rsidRPr="008345AD">
          <w:rPr>
            <w:rStyle w:val="Lienhypertexte"/>
            <w:rFonts w:ascii="Verdana" w:eastAsia="Times New Roman" w:hAnsi="Verdana"/>
            <w:color w:val="auto"/>
            <w:sz w:val="20"/>
            <w:szCs w:val="20"/>
          </w:rPr>
          <w:t>Travailleur indépendant mesures sociales</w:t>
        </w:r>
      </w:hyperlink>
    </w:p>
    <w:p w:rsidR="00AB5685" w:rsidRPr="008345AD" w:rsidRDefault="00AB5685" w:rsidP="00AB5685">
      <w:pPr>
        <w:pStyle w:val="Paragraphedeliste"/>
        <w:rPr>
          <w:rFonts w:ascii="Verdana" w:eastAsia="Times New Roman" w:hAnsi="Verdana"/>
          <w:sz w:val="20"/>
          <w:szCs w:val="20"/>
        </w:rPr>
      </w:pPr>
    </w:p>
    <w:p w:rsidR="00AB5685" w:rsidRPr="008345AD" w:rsidRDefault="0090721A" w:rsidP="00AB5685">
      <w:pPr>
        <w:pStyle w:val="Paragraphedeliste"/>
        <w:numPr>
          <w:ilvl w:val="0"/>
          <w:numId w:val="3"/>
        </w:numPr>
        <w:rPr>
          <w:rFonts w:ascii="Verdana" w:eastAsia="Times New Roman" w:hAnsi="Verdana"/>
          <w:sz w:val="20"/>
          <w:szCs w:val="20"/>
        </w:rPr>
      </w:pPr>
      <w:hyperlink r:id="rId111" w:history="1">
        <w:r w:rsidR="00AB5685" w:rsidRPr="008345AD">
          <w:rPr>
            <w:rStyle w:val="Lienhypertexte"/>
            <w:rFonts w:ascii="Verdana" w:eastAsia="Times New Roman" w:hAnsi="Verdana"/>
            <w:color w:val="auto"/>
            <w:sz w:val="20"/>
            <w:szCs w:val="20"/>
          </w:rPr>
          <w:t>Aide 1500€</w:t>
        </w:r>
      </w:hyperlink>
    </w:p>
    <w:p w:rsidR="00AB5685" w:rsidRPr="006375AE" w:rsidRDefault="0090721A" w:rsidP="00AB5685">
      <w:pPr>
        <w:pStyle w:val="Paragraphedeliste"/>
        <w:numPr>
          <w:ilvl w:val="0"/>
          <w:numId w:val="3"/>
        </w:numPr>
        <w:rPr>
          <w:rStyle w:val="Lienhypertexte"/>
          <w:rFonts w:ascii="Verdana" w:eastAsia="Times New Roman" w:hAnsi="Verdana"/>
          <w:color w:val="auto"/>
          <w:sz w:val="20"/>
          <w:szCs w:val="20"/>
          <w:u w:val="none"/>
        </w:rPr>
      </w:pPr>
      <w:hyperlink r:id="rId112" w:history="1">
        <w:r w:rsidR="00AB5685" w:rsidRPr="008345AD">
          <w:rPr>
            <w:rStyle w:val="Lienhypertexte"/>
            <w:rFonts w:ascii="Verdana" w:eastAsia="Times New Roman" w:hAnsi="Verdana"/>
            <w:color w:val="auto"/>
            <w:sz w:val="20"/>
            <w:szCs w:val="20"/>
          </w:rPr>
          <w:t>TVA coronavirus Les mesures d’aides – experts comptables</w:t>
        </w:r>
      </w:hyperlink>
    </w:p>
    <w:p w:rsidR="006375AE" w:rsidRPr="009240DB" w:rsidRDefault="0090721A" w:rsidP="00AB5685">
      <w:pPr>
        <w:pStyle w:val="Paragraphedeliste"/>
        <w:numPr>
          <w:ilvl w:val="0"/>
          <w:numId w:val="3"/>
        </w:numPr>
        <w:rPr>
          <w:rFonts w:ascii="Verdana" w:eastAsia="Times New Roman" w:hAnsi="Verdana"/>
          <w:sz w:val="20"/>
          <w:szCs w:val="20"/>
        </w:rPr>
      </w:pPr>
      <w:hyperlink r:id="rId113" w:history="1">
        <w:r w:rsidR="006375AE" w:rsidRPr="006375AE">
          <w:rPr>
            <w:rStyle w:val="Lienhypertexte"/>
            <w:rFonts w:ascii="Verdana" w:hAnsi="Verdana" w:cs="Arial"/>
            <w:color w:val="auto"/>
            <w:sz w:val="20"/>
            <w:szCs w:val="20"/>
          </w:rPr>
          <w:t>Les étapes pour obtenir un prêt garanti par l’État pour les entreprises de moins de 5 000 salariés</w:t>
        </w:r>
      </w:hyperlink>
    </w:p>
    <w:p w:rsidR="009240DB" w:rsidRPr="006375AE" w:rsidRDefault="009240DB" w:rsidP="009240DB">
      <w:pPr>
        <w:pStyle w:val="Paragraphedeliste"/>
        <w:rPr>
          <w:rFonts w:ascii="Verdana" w:eastAsia="Times New Roman" w:hAnsi="Verdana"/>
          <w:sz w:val="20"/>
          <w:szCs w:val="20"/>
        </w:rPr>
      </w:pPr>
    </w:p>
    <w:p w:rsidR="009240DB" w:rsidRPr="009240DB" w:rsidRDefault="009240DB" w:rsidP="009240DB">
      <w:pPr>
        <w:pStyle w:val="Paragraphedeliste"/>
        <w:numPr>
          <w:ilvl w:val="0"/>
          <w:numId w:val="3"/>
        </w:numPr>
        <w:spacing w:after="0" w:line="240" w:lineRule="auto"/>
        <w:contextualSpacing w:val="0"/>
        <w:rPr>
          <w:rFonts w:ascii="Verdana" w:eastAsia="Times New Roman" w:hAnsi="Verdana"/>
          <w:sz w:val="20"/>
          <w:szCs w:val="20"/>
        </w:rPr>
      </w:pPr>
      <w:r w:rsidRPr="009240DB">
        <w:rPr>
          <w:rFonts w:ascii="Verdana" w:eastAsia="Times New Roman" w:hAnsi="Verdana"/>
          <w:sz w:val="20"/>
          <w:szCs w:val="20"/>
        </w:rPr>
        <w:t xml:space="preserve">Le ministère du Travail a publié un </w:t>
      </w:r>
      <w:hyperlink r:id="rId114" w:history="1">
        <w:r w:rsidRPr="009240DB">
          <w:rPr>
            <w:rStyle w:val="Lienhypertexte"/>
            <w:rFonts w:ascii="Verdana" w:eastAsia="Times New Roman" w:hAnsi="Verdana"/>
            <w:color w:val="auto"/>
            <w:sz w:val="20"/>
            <w:szCs w:val="20"/>
          </w:rPr>
          <w:t>schéma</w:t>
        </w:r>
      </w:hyperlink>
      <w:r w:rsidRPr="009240DB">
        <w:rPr>
          <w:rFonts w:ascii="Verdana" w:eastAsia="Times New Roman" w:hAnsi="Verdana"/>
          <w:sz w:val="20"/>
          <w:szCs w:val="20"/>
        </w:rPr>
        <w:t xml:space="preserve"> à destination des employeurs pour les aider à prendre, ou pas, la décision d’avoir recours à l’activité partielle.</w:t>
      </w:r>
    </w:p>
    <w:p w:rsidR="000E22AD" w:rsidRPr="000E22AD" w:rsidRDefault="000E22AD" w:rsidP="000E22AD">
      <w:pPr>
        <w:widowControl/>
        <w:autoSpaceDE/>
        <w:autoSpaceDN/>
        <w:spacing w:before="100" w:beforeAutospacing="1" w:after="100" w:afterAutospacing="1" w:line="360" w:lineRule="auto"/>
        <w:ind w:left="720"/>
        <w:rPr>
          <w:rFonts w:ascii="Verdana" w:eastAsia="Times New Roman" w:hAnsi="Verdana" w:cs="Calibri"/>
          <w:color w:val="171717" w:themeColor="background2" w:themeShade="1A"/>
          <w:sz w:val="2"/>
          <w:szCs w:val="2"/>
          <w:u w:val="single"/>
          <w:lang w:eastAsia="fr-FR"/>
        </w:rPr>
      </w:pPr>
    </w:p>
    <w:p w:rsidR="00B34232" w:rsidRPr="008345AD" w:rsidRDefault="00B34232" w:rsidP="00B34232">
      <w:pPr>
        <w:widowControl/>
        <w:numPr>
          <w:ilvl w:val="0"/>
          <w:numId w:val="3"/>
        </w:numPr>
        <w:autoSpaceDE/>
        <w:autoSpaceDN/>
        <w:spacing w:before="100" w:beforeAutospacing="1" w:after="100" w:afterAutospacing="1" w:line="360" w:lineRule="auto"/>
        <w:rPr>
          <w:rStyle w:val="Lienhypertexte"/>
          <w:rFonts w:ascii="Verdana" w:eastAsia="Times New Roman" w:hAnsi="Verdana" w:cs="Calibri"/>
          <w:color w:val="171717" w:themeColor="background2" w:themeShade="1A"/>
          <w:sz w:val="20"/>
          <w:szCs w:val="20"/>
          <w:lang w:eastAsia="fr-FR"/>
        </w:rPr>
      </w:pPr>
      <w:r w:rsidRPr="008345AD">
        <w:rPr>
          <w:rFonts w:ascii="Verdana" w:eastAsia="Times New Roman" w:hAnsi="Verdana" w:cs="Calibri"/>
          <w:color w:val="171717" w:themeColor="background2" w:themeShade="1A"/>
          <w:sz w:val="20"/>
          <w:szCs w:val="20"/>
          <w:u w:val="single"/>
          <w:lang w:eastAsia="fr-FR"/>
        </w:rPr>
        <w:fldChar w:fldCharType="begin"/>
      </w:r>
      <w:r w:rsidRPr="008345AD">
        <w:rPr>
          <w:rFonts w:ascii="Verdana" w:eastAsia="Times New Roman" w:hAnsi="Verdana" w:cs="Calibri"/>
          <w:color w:val="171717" w:themeColor="background2" w:themeShade="1A"/>
          <w:sz w:val="20"/>
          <w:szCs w:val="20"/>
          <w:u w:val="single"/>
          <w:lang w:eastAsia="fr-FR"/>
        </w:rPr>
        <w:instrText xml:space="preserve"> HYPERLINK "https://www.legifrance.gouv.fr/affichTexte.do;jsessionid=D71805FDB8719BCAA696EC764810F743.tplgfr29s_1?cidTexte=JORFTEXT000041722917&amp;dateTexte=&amp;oldAction=rechJO&amp;categorieLien=id&amp;idJO=JORFCONT000041722651&amp;utm_source=CPME+Paris+Ile-de-France&amp;utm_campaign=5caaa299d8-20200315_Coronavirus&amp;utm_medium=email&amp;utm_term=0_b0ef0a088c-5caaa299d8-48740779" \t "_blank" </w:instrText>
      </w:r>
      <w:r w:rsidRPr="008345AD">
        <w:rPr>
          <w:rFonts w:ascii="Verdana" w:eastAsia="Times New Roman" w:hAnsi="Verdana" w:cs="Calibri"/>
          <w:color w:val="171717" w:themeColor="background2" w:themeShade="1A"/>
          <w:sz w:val="20"/>
          <w:szCs w:val="20"/>
          <w:u w:val="single"/>
          <w:lang w:eastAsia="fr-FR"/>
        </w:rPr>
        <w:fldChar w:fldCharType="separate"/>
      </w:r>
      <w:r w:rsidRPr="008345AD">
        <w:rPr>
          <w:rStyle w:val="Lienhypertexte"/>
          <w:rFonts w:ascii="Verdana" w:eastAsia="Times New Roman" w:hAnsi="Verdana" w:cs="Calibri"/>
          <w:color w:val="171717" w:themeColor="background2" w:themeShade="1A"/>
          <w:sz w:val="20"/>
          <w:szCs w:val="20"/>
          <w:lang w:eastAsia="fr-FR"/>
        </w:rPr>
        <w:t>Arrêté du 14 mars 2020 portant diverses mesures relatives à la lutte contre la propagation du virus Covid-19</w:t>
      </w:r>
    </w:p>
    <w:p w:rsidR="00AB31E4" w:rsidRPr="008345AD" w:rsidRDefault="00B34232" w:rsidP="007B0298">
      <w:pPr>
        <w:pStyle w:val="Paragraphedeliste"/>
        <w:numPr>
          <w:ilvl w:val="0"/>
          <w:numId w:val="3"/>
        </w:numPr>
        <w:rPr>
          <w:rStyle w:val="Lienhypertexte"/>
          <w:rFonts w:ascii="Verdana" w:eastAsia="Times New Roman" w:hAnsi="Verdana"/>
          <w:color w:val="auto"/>
          <w:sz w:val="20"/>
          <w:szCs w:val="20"/>
          <w:u w:val="none"/>
        </w:rPr>
      </w:pPr>
      <w:r w:rsidRPr="008345AD">
        <w:rPr>
          <w:rFonts w:ascii="Verdana" w:eastAsia="Times New Roman" w:hAnsi="Verdana"/>
          <w:color w:val="171717" w:themeColor="background2" w:themeShade="1A"/>
          <w:sz w:val="20"/>
          <w:szCs w:val="20"/>
          <w:u w:val="single"/>
          <w:lang w:eastAsia="fr-FR"/>
        </w:rPr>
        <w:fldChar w:fldCharType="end"/>
      </w:r>
      <w:hyperlink r:id="rId115" w:history="1">
        <w:r w:rsidR="007B0298" w:rsidRPr="008345AD">
          <w:rPr>
            <w:rStyle w:val="Lienhypertexte"/>
            <w:rFonts w:ascii="Verdana" w:eastAsia="Times New Roman" w:hAnsi="Verdana"/>
            <w:color w:val="auto"/>
            <w:sz w:val="20"/>
            <w:szCs w:val="20"/>
            <w:lang w:eastAsia="fr-FR"/>
          </w:rPr>
          <w:t>Arrêté du 15 mars complétant l’arrêté du 14 mars</w:t>
        </w:r>
      </w:hyperlink>
    </w:p>
    <w:p w:rsidR="0000036D" w:rsidRPr="008345AD" w:rsidRDefault="0090721A" w:rsidP="0000036D">
      <w:pPr>
        <w:pStyle w:val="Paragraphedeliste"/>
        <w:numPr>
          <w:ilvl w:val="0"/>
          <w:numId w:val="3"/>
        </w:numPr>
        <w:outlineLvl w:val="0"/>
        <w:rPr>
          <w:rFonts w:ascii="Verdana" w:hAnsi="Verdana"/>
          <w:sz w:val="20"/>
          <w:szCs w:val="20"/>
          <w:lang w:eastAsia="fr-FR"/>
        </w:rPr>
      </w:pPr>
      <w:hyperlink r:id="rId116" w:history="1">
        <w:r w:rsidR="0000036D" w:rsidRPr="008345AD">
          <w:rPr>
            <w:rStyle w:val="Lienhypertexte"/>
            <w:rFonts w:ascii="Verdana" w:hAnsi="Verdana"/>
            <w:color w:val="auto"/>
            <w:sz w:val="20"/>
            <w:szCs w:val="20"/>
          </w:rPr>
          <w:t>Mesures relatives à la prévention de la contamination par le virus dans les transports publics de voyageurs et de marchandises</w:t>
        </w:r>
      </w:hyperlink>
    </w:p>
    <w:p w:rsidR="0000036D" w:rsidRPr="008345AD" w:rsidRDefault="0000036D" w:rsidP="0000036D">
      <w:pPr>
        <w:pStyle w:val="Paragraphedeliste"/>
        <w:rPr>
          <w:rFonts w:ascii="Verdana" w:eastAsia="Times New Roman" w:hAnsi="Verdana"/>
          <w:sz w:val="20"/>
          <w:szCs w:val="20"/>
        </w:rPr>
      </w:pPr>
    </w:p>
    <w:p w:rsidR="007D4CF3" w:rsidRPr="008345AD" w:rsidRDefault="007D4CF3" w:rsidP="007D4CF3">
      <w:pPr>
        <w:pStyle w:val="Paragraphedeliste"/>
        <w:numPr>
          <w:ilvl w:val="0"/>
          <w:numId w:val="3"/>
        </w:numPr>
        <w:rPr>
          <w:rFonts w:ascii="Verdana" w:hAnsi="Verdana"/>
          <w:sz w:val="20"/>
          <w:szCs w:val="20"/>
        </w:rPr>
      </w:pPr>
      <w:r w:rsidRPr="008345AD">
        <w:rPr>
          <w:rFonts w:ascii="Verdana" w:hAnsi="Verdana"/>
          <w:sz w:val="20"/>
          <w:szCs w:val="20"/>
        </w:rPr>
        <w:t xml:space="preserve">Les nouvelles règles applicables en matière d’activité partielle : </w:t>
      </w:r>
      <w:hyperlink r:id="rId117" w:history="1">
        <w:r w:rsidRPr="008345AD">
          <w:rPr>
            <w:rStyle w:val="Lienhypertexte"/>
            <w:rFonts w:ascii="Verdana" w:hAnsi="Verdana"/>
            <w:color w:val="auto"/>
            <w:sz w:val="20"/>
            <w:szCs w:val="20"/>
          </w:rPr>
          <w:t>https://travail-emploi.gouv.fr/emploi/accompagnement-des-mutations-economiques/activite-partielle</w:t>
        </w:r>
      </w:hyperlink>
    </w:p>
    <w:p w:rsidR="007D4CF3" w:rsidRPr="008345AD" w:rsidRDefault="007D4CF3" w:rsidP="00037346">
      <w:pPr>
        <w:pStyle w:val="Paragraphedeliste"/>
        <w:rPr>
          <w:rFonts w:ascii="Verdana" w:hAnsi="Verdana"/>
          <w:sz w:val="20"/>
          <w:szCs w:val="20"/>
        </w:rPr>
      </w:pPr>
    </w:p>
    <w:p w:rsidR="007D4CF3" w:rsidRPr="00037346" w:rsidRDefault="007D4CF3" w:rsidP="007D4CF3">
      <w:pPr>
        <w:pStyle w:val="Paragraphedeliste"/>
        <w:numPr>
          <w:ilvl w:val="0"/>
          <w:numId w:val="3"/>
        </w:numPr>
        <w:rPr>
          <w:rStyle w:val="Lienhypertexte"/>
          <w:rFonts w:ascii="Verdana" w:hAnsi="Verdana"/>
          <w:color w:val="auto"/>
          <w:sz w:val="20"/>
          <w:szCs w:val="20"/>
          <w:u w:val="none"/>
        </w:rPr>
      </w:pPr>
      <w:r w:rsidRPr="008345AD">
        <w:rPr>
          <w:rFonts w:ascii="Verdana" w:hAnsi="Verdana"/>
          <w:sz w:val="20"/>
          <w:szCs w:val="20"/>
        </w:rPr>
        <w:t xml:space="preserve">En ligne sur le site de la DIRECCTE Bretagne : </w:t>
      </w:r>
      <w:hyperlink r:id="rId118" w:history="1">
        <w:r w:rsidRPr="008345AD">
          <w:rPr>
            <w:rStyle w:val="Lienhypertexte"/>
            <w:rFonts w:ascii="Verdana" w:hAnsi="Verdana"/>
            <w:color w:val="auto"/>
            <w:sz w:val="20"/>
            <w:szCs w:val="20"/>
          </w:rPr>
          <w:t>http://bretagne.direccte.gouv.fr/Coronavirus-Prets-garantis-par-l-Etat</w:t>
        </w:r>
      </w:hyperlink>
    </w:p>
    <w:p w:rsidR="00037346" w:rsidRPr="00037346" w:rsidRDefault="00037346" w:rsidP="00037346">
      <w:pPr>
        <w:pStyle w:val="Paragraphedeliste"/>
        <w:rPr>
          <w:rFonts w:ascii="Verdana" w:hAnsi="Verdana"/>
          <w:sz w:val="20"/>
          <w:szCs w:val="20"/>
        </w:rPr>
      </w:pPr>
    </w:p>
    <w:p w:rsidR="00037346" w:rsidRPr="000E22AD" w:rsidRDefault="00037346" w:rsidP="007D4CF3">
      <w:pPr>
        <w:pStyle w:val="Paragraphedeliste"/>
        <w:numPr>
          <w:ilvl w:val="0"/>
          <w:numId w:val="3"/>
        </w:numPr>
        <w:rPr>
          <w:rStyle w:val="Lienhypertexte"/>
          <w:rFonts w:ascii="Verdana" w:hAnsi="Verdana"/>
          <w:color w:val="auto"/>
          <w:sz w:val="20"/>
          <w:szCs w:val="20"/>
        </w:rPr>
      </w:pPr>
      <w:r w:rsidRPr="000E22AD">
        <w:rPr>
          <w:rFonts w:ascii="Verdana" w:hAnsi="Verdana"/>
          <w:sz w:val="20"/>
          <w:szCs w:val="20"/>
        </w:rPr>
        <w:fldChar w:fldCharType="begin"/>
      </w:r>
      <w:r w:rsidR="000E22AD">
        <w:rPr>
          <w:rFonts w:ascii="Verdana" w:hAnsi="Verdana"/>
          <w:sz w:val="20"/>
          <w:szCs w:val="20"/>
        </w:rPr>
        <w:instrText>HYPERLINK "https://drive.google.com/open?id=1NjZby35CfVvedbS6vIErJnQYOcQWfbky"</w:instrText>
      </w:r>
      <w:r w:rsidRPr="000E22AD">
        <w:rPr>
          <w:rFonts w:ascii="Verdana" w:hAnsi="Verdana"/>
          <w:sz w:val="20"/>
          <w:szCs w:val="20"/>
        </w:rPr>
        <w:fldChar w:fldCharType="separate"/>
      </w:r>
      <w:r w:rsidRPr="000E22AD">
        <w:rPr>
          <w:rStyle w:val="Lienhypertexte"/>
          <w:rFonts w:ascii="Verdana" w:hAnsi="Verdana"/>
          <w:color w:val="auto"/>
          <w:sz w:val="20"/>
          <w:szCs w:val="20"/>
        </w:rPr>
        <w:t>Communiqué de presse entreprisesunies-covid19.bzh</w:t>
      </w:r>
    </w:p>
    <w:p w:rsidR="00037346" w:rsidRPr="000E22AD" w:rsidRDefault="00037346" w:rsidP="00037346">
      <w:pPr>
        <w:pStyle w:val="Paragraphedeliste"/>
        <w:jc w:val="both"/>
        <w:rPr>
          <w:rStyle w:val="Lienhypertexte"/>
          <w:rFonts w:ascii="Verdana" w:hAnsi="Verdana"/>
          <w:color w:val="auto"/>
          <w:sz w:val="20"/>
          <w:szCs w:val="20"/>
        </w:rPr>
      </w:pPr>
      <w:r w:rsidRPr="000E22AD">
        <w:rPr>
          <w:rStyle w:val="Lienhypertexte"/>
          <w:rFonts w:ascii="Verdana" w:hAnsi="Verdana"/>
          <w:color w:val="auto"/>
          <w:sz w:val="20"/>
          <w:szCs w:val="20"/>
        </w:rPr>
        <w:t>La Région lance une plateforme pour recenser les offres de services des </w:t>
      </w:r>
    </w:p>
    <w:p w:rsidR="00037346" w:rsidRPr="000E22AD" w:rsidRDefault="00037346" w:rsidP="00037346">
      <w:pPr>
        <w:pStyle w:val="Paragraphedeliste"/>
        <w:jc w:val="both"/>
        <w:rPr>
          <w:rFonts w:ascii="Verdana" w:hAnsi="Verdana"/>
          <w:sz w:val="20"/>
          <w:szCs w:val="20"/>
        </w:rPr>
      </w:pPr>
      <w:proofErr w:type="gramStart"/>
      <w:r w:rsidRPr="000E22AD">
        <w:rPr>
          <w:rStyle w:val="Lienhypertexte"/>
          <w:rFonts w:ascii="Verdana" w:hAnsi="Verdana"/>
          <w:color w:val="auto"/>
          <w:sz w:val="20"/>
          <w:szCs w:val="20"/>
        </w:rPr>
        <w:t>entreprise</w:t>
      </w:r>
      <w:proofErr w:type="gramEnd"/>
      <w:r w:rsidRPr="000E22AD">
        <w:rPr>
          <w:rStyle w:val="Lienhypertexte"/>
          <w:rFonts w:ascii="Verdana" w:hAnsi="Verdana"/>
          <w:color w:val="auto"/>
          <w:sz w:val="20"/>
          <w:szCs w:val="20"/>
        </w:rPr>
        <w:t>s à destination des acteurs de santé</w:t>
      </w:r>
      <w:r w:rsidRPr="000E22AD">
        <w:rPr>
          <w:rFonts w:ascii="Verdana" w:hAnsi="Verdana"/>
          <w:sz w:val="20"/>
          <w:szCs w:val="20"/>
        </w:rPr>
        <w:fldChar w:fldCharType="end"/>
      </w:r>
    </w:p>
    <w:p w:rsidR="00875DBC" w:rsidRDefault="00875DBC" w:rsidP="00037346">
      <w:pPr>
        <w:pStyle w:val="Paragraphedeliste"/>
        <w:jc w:val="both"/>
        <w:rPr>
          <w:rFonts w:ascii="Verdana" w:hAnsi="Verdana"/>
          <w:sz w:val="20"/>
          <w:szCs w:val="20"/>
        </w:rPr>
      </w:pPr>
    </w:p>
    <w:p w:rsidR="00875DBC" w:rsidRDefault="0090721A" w:rsidP="00875DBC">
      <w:pPr>
        <w:pStyle w:val="Paragraphedeliste"/>
        <w:numPr>
          <w:ilvl w:val="0"/>
          <w:numId w:val="3"/>
        </w:numPr>
        <w:jc w:val="both"/>
        <w:rPr>
          <w:rStyle w:val="Lienhypertexte"/>
          <w:rFonts w:ascii="Verdana" w:hAnsi="Verdana"/>
          <w:color w:val="auto"/>
          <w:sz w:val="20"/>
          <w:szCs w:val="20"/>
          <w:u w:val="none"/>
        </w:rPr>
      </w:pPr>
      <w:hyperlink r:id="rId119" w:history="1">
        <w:r w:rsidR="00875DBC" w:rsidRPr="00875DBC">
          <w:rPr>
            <w:rStyle w:val="Lienhypertexte"/>
            <w:rFonts w:ascii="Verdana" w:hAnsi="Verdana"/>
            <w:color w:val="auto"/>
            <w:sz w:val="20"/>
            <w:szCs w:val="20"/>
          </w:rPr>
          <w:t>Les derniers dispositifs</w:t>
        </w:r>
      </w:hyperlink>
      <w:r w:rsidR="000E22AD" w:rsidRPr="000E22AD">
        <w:rPr>
          <w:rStyle w:val="Lienhypertexte"/>
          <w:rFonts w:ascii="Verdana" w:hAnsi="Verdana"/>
          <w:color w:val="auto"/>
          <w:sz w:val="20"/>
          <w:szCs w:val="20"/>
          <w:u w:val="none"/>
        </w:rPr>
        <w:t xml:space="preserve"> document de la CPME</w:t>
      </w:r>
    </w:p>
    <w:p w:rsidR="005D2AC7" w:rsidRPr="00BA3935" w:rsidRDefault="005D2AC7" w:rsidP="005D2AC7">
      <w:pPr>
        <w:pStyle w:val="Titre2"/>
        <w:numPr>
          <w:ilvl w:val="0"/>
          <w:numId w:val="3"/>
        </w:numPr>
        <w:rPr>
          <w:rStyle w:val="Lienhypertexte"/>
          <w:rFonts w:ascii="Verdana" w:eastAsiaTheme="minorHAnsi" w:hAnsi="Verdana" w:cs="Calibri"/>
          <w:color w:val="auto"/>
          <w:sz w:val="20"/>
          <w:szCs w:val="20"/>
          <w:u w:val="none"/>
        </w:rPr>
      </w:pPr>
      <w:hyperlink r:id="rId120" w:history="1">
        <w:r w:rsidRPr="00BA3935">
          <w:rPr>
            <w:rStyle w:val="Lienhypertexte"/>
            <w:rFonts w:ascii="Verdana" w:eastAsiaTheme="minorHAnsi" w:hAnsi="Verdana" w:cs="Calibri"/>
            <w:color w:val="auto"/>
            <w:sz w:val="20"/>
            <w:szCs w:val="20"/>
          </w:rPr>
          <w:t xml:space="preserve">Base de connaissances </w:t>
        </w:r>
        <w:r w:rsidRPr="00BA3935">
          <w:rPr>
            <w:rStyle w:val="Lienhypertexte"/>
            <w:rFonts w:ascii="Verdana" w:eastAsiaTheme="minorHAnsi" w:hAnsi="Verdana" w:cs="Calibri"/>
            <w:color w:val="auto"/>
            <w:sz w:val="20"/>
            <w:szCs w:val="20"/>
          </w:rPr>
          <w:t>Mesures d’urgence pour les entreprises confrontées au Covid-19</w:t>
        </w:r>
      </w:hyperlink>
    </w:p>
    <w:p w:rsidR="007B0298" w:rsidRDefault="007B0298" w:rsidP="008345AD">
      <w:pPr>
        <w:pStyle w:val="Paragraphedeliste"/>
        <w:rPr>
          <w:rFonts w:ascii="Helvetica" w:eastAsia="Times New Roman" w:hAnsi="Helvetica"/>
          <w:color w:val="606060"/>
          <w:sz w:val="23"/>
          <w:szCs w:val="23"/>
        </w:rPr>
      </w:pPr>
      <w:bookmarkStart w:id="0" w:name="_GoBack"/>
      <w:bookmarkEnd w:id="0"/>
    </w:p>
    <w:p w:rsidR="000E22AD" w:rsidRDefault="000E22AD" w:rsidP="008345AD">
      <w:pPr>
        <w:pStyle w:val="Paragraphedeliste"/>
        <w:rPr>
          <w:rFonts w:ascii="Helvetica" w:eastAsia="Times New Roman" w:hAnsi="Helvetica"/>
          <w:color w:val="606060"/>
          <w:sz w:val="23"/>
          <w:szCs w:val="23"/>
        </w:rPr>
      </w:pPr>
    </w:p>
    <w:p w:rsidR="00062C2A" w:rsidRDefault="00062C2A" w:rsidP="0029003E">
      <w:pPr>
        <w:pStyle w:val="Paragraphedeliste"/>
        <w:numPr>
          <w:ilvl w:val="0"/>
          <w:numId w:val="41"/>
        </w:numPr>
        <w:spacing w:after="0" w:line="276" w:lineRule="auto"/>
        <w:contextualSpacing w:val="0"/>
        <w:jc w:val="both"/>
        <w:rPr>
          <w:rFonts w:ascii="Verdana" w:eastAsia="Times New Roman" w:hAnsi="Verdana"/>
          <w:sz w:val="20"/>
          <w:szCs w:val="20"/>
        </w:rPr>
      </w:pPr>
      <w:r w:rsidRPr="00062C2A">
        <w:rPr>
          <w:rFonts w:ascii="Verdana" w:eastAsia="Times New Roman" w:hAnsi="Verdana"/>
          <w:sz w:val="20"/>
          <w:szCs w:val="20"/>
        </w:rPr>
        <w:t>La direction générale des entreprises a produit un « </w:t>
      </w:r>
      <w:hyperlink r:id="rId121" w:history="1">
        <w:r w:rsidRPr="00062C2A">
          <w:rPr>
            <w:rStyle w:val="Lienhypertexte"/>
            <w:rFonts w:ascii="Verdana" w:eastAsia="Times New Roman" w:hAnsi="Verdana"/>
            <w:sz w:val="20"/>
            <w:szCs w:val="20"/>
          </w:rPr>
          <w:t>Questions/Réponses </w:t>
        </w:r>
      </w:hyperlink>
      <w:r w:rsidRPr="00062C2A">
        <w:rPr>
          <w:rFonts w:ascii="Verdana" w:eastAsia="Times New Roman" w:hAnsi="Verdana"/>
          <w:sz w:val="20"/>
          <w:szCs w:val="20"/>
        </w:rPr>
        <w:t>» à l’attention des entreprises de services à la personne (en date du 24/03/2020)</w:t>
      </w:r>
    </w:p>
    <w:p w:rsidR="0029003E" w:rsidRDefault="0029003E" w:rsidP="0029003E">
      <w:pPr>
        <w:pStyle w:val="Paragraphedeliste"/>
        <w:spacing w:after="0" w:line="276" w:lineRule="auto"/>
        <w:contextualSpacing w:val="0"/>
        <w:jc w:val="both"/>
        <w:rPr>
          <w:rFonts w:ascii="Verdana" w:eastAsia="Times New Roman" w:hAnsi="Verdana"/>
          <w:sz w:val="20"/>
          <w:szCs w:val="20"/>
        </w:rPr>
      </w:pPr>
    </w:p>
    <w:p w:rsidR="005C1BCD" w:rsidRPr="005C1BCD" w:rsidRDefault="005C1BCD" w:rsidP="0029003E">
      <w:pPr>
        <w:pStyle w:val="Paragraphedeliste"/>
        <w:numPr>
          <w:ilvl w:val="0"/>
          <w:numId w:val="41"/>
        </w:numPr>
        <w:spacing w:after="0" w:line="276" w:lineRule="auto"/>
        <w:contextualSpacing w:val="0"/>
        <w:jc w:val="both"/>
        <w:rPr>
          <w:rFonts w:ascii="Verdana" w:eastAsia="Times New Roman" w:hAnsi="Verdana"/>
          <w:sz w:val="20"/>
          <w:szCs w:val="20"/>
        </w:rPr>
      </w:pPr>
      <w:r w:rsidRPr="005C1BCD">
        <w:rPr>
          <w:rFonts w:ascii="Verdana" w:eastAsia="Times New Roman" w:hAnsi="Verdana"/>
          <w:sz w:val="20"/>
          <w:szCs w:val="20"/>
        </w:rPr>
        <w:t xml:space="preserve">« Questions / réponses » à l’attention des structures de l’insertion a fait </w:t>
      </w:r>
      <w:hyperlink r:id="rId122" w:history="1">
        <w:r w:rsidRPr="005C1BCD">
          <w:rPr>
            <w:rStyle w:val="Lienhypertexte"/>
            <w:rFonts w:ascii="Verdana" w:eastAsia="Times New Roman" w:hAnsi="Verdana"/>
            <w:sz w:val="20"/>
            <w:szCs w:val="20"/>
          </w:rPr>
          <w:t>l’objet d’une mise à jour le 24</w:t>
        </w:r>
      </w:hyperlink>
      <w:r w:rsidRPr="005C1BCD">
        <w:rPr>
          <w:rFonts w:ascii="Verdana" w:eastAsia="Times New Roman" w:hAnsi="Verdana"/>
          <w:sz w:val="20"/>
          <w:szCs w:val="20"/>
        </w:rPr>
        <w:t xml:space="preserve"> mars.</w:t>
      </w:r>
    </w:p>
    <w:p w:rsidR="000E22AD" w:rsidRDefault="000E22AD" w:rsidP="008345AD">
      <w:pPr>
        <w:pStyle w:val="Paragraphedeliste"/>
        <w:rPr>
          <w:rFonts w:ascii="Helvetica" w:eastAsia="Times New Roman" w:hAnsi="Helvetica"/>
          <w:color w:val="606060"/>
          <w:sz w:val="23"/>
          <w:szCs w:val="23"/>
        </w:rPr>
      </w:pPr>
    </w:p>
    <w:p w:rsidR="00416F52" w:rsidRDefault="00416F52" w:rsidP="00416F52">
      <w:pPr>
        <w:pStyle w:val="Paragraphedeliste"/>
        <w:numPr>
          <w:ilvl w:val="0"/>
          <w:numId w:val="3"/>
        </w:numPr>
        <w:spacing w:before="100" w:beforeAutospacing="1" w:after="100" w:afterAutospacing="1" w:line="276" w:lineRule="auto"/>
        <w:contextualSpacing w:val="0"/>
        <w:jc w:val="both"/>
        <w:rPr>
          <w:rFonts w:ascii="Verdana" w:eastAsia="Times New Roman" w:hAnsi="Verdana"/>
          <w:sz w:val="20"/>
          <w:szCs w:val="20"/>
        </w:rPr>
      </w:pPr>
      <w:r w:rsidRPr="00416F52">
        <w:rPr>
          <w:rFonts w:ascii="Verdana" w:eastAsia="Times New Roman" w:hAnsi="Verdana"/>
          <w:sz w:val="20"/>
          <w:szCs w:val="20"/>
        </w:rPr>
        <w:lastRenderedPageBreak/>
        <w:t xml:space="preserve">Une cellule d’experts exclusivement dédiée à formuler des préconisations concrètes, par secteur ou par métier, pour poursuivre l’activité de l’entreprise tout en </w:t>
      </w:r>
      <w:r w:rsidRPr="00416F52">
        <w:rPr>
          <w:rFonts w:ascii="Verdana" w:eastAsia="Times New Roman" w:hAnsi="Verdana"/>
          <w:b/>
          <w:bCs/>
          <w:sz w:val="20"/>
          <w:szCs w:val="20"/>
        </w:rPr>
        <w:t>préservant la santé et la sécurité des salariés</w:t>
      </w:r>
      <w:r w:rsidRPr="00416F52">
        <w:rPr>
          <w:rFonts w:ascii="Verdana" w:eastAsia="Times New Roman" w:hAnsi="Verdana"/>
          <w:sz w:val="20"/>
          <w:szCs w:val="20"/>
        </w:rPr>
        <w:t xml:space="preserve"> a été mise en place au sein du ministère du Travail. Ces experts produiront des outils pratiques et opérationnels afin que des entreprises de toute taille puissent se les approprier et mettre en œuvre les préconisations formulées. Au total, environ 15 fiches pratiques seront produites, en lien avec les secteurs concernés. </w:t>
      </w:r>
      <w:hyperlink r:id="rId123" w:history="1">
        <w:r w:rsidRPr="00416F52">
          <w:rPr>
            <w:rStyle w:val="Lienhypertexte"/>
            <w:rFonts w:ascii="Verdana" w:eastAsia="Times New Roman" w:hAnsi="Verdana"/>
            <w:color w:val="auto"/>
            <w:sz w:val="20"/>
            <w:szCs w:val="20"/>
          </w:rPr>
          <w:t>Plus d’info</w:t>
        </w:r>
      </w:hyperlink>
    </w:p>
    <w:p w:rsidR="000E22AD" w:rsidRPr="00416F52" w:rsidRDefault="000E22AD" w:rsidP="000E22AD">
      <w:pPr>
        <w:pStyle w:val="Paragraphedeliste"/>
        <w:spacing w:before="100" w:beforeAutospacing="1" w:after="100" w:afterAutospacing="1" w:line="276" w:lineRule="auto"/>
        <w:contextualSpacing w:val="0"/>
        <w:jc w:val="both"/>
        <w:rPr>
          <w:rFonts w:ascii="Verdana" w:eastAsia="Times New Roman" w:hAnsi="Verdana"/>
          <w:sz w:val="20"/>
          <w:szCs w:val="20"/>
        </w:rPr>
      </w:pPr>
    </w:p>
    <w:p w:rsidR="000E22AD" w:rsidRDefault="000E22AD" w:rsidP="000E22AD">
      <w:pPr>
        <w:pStyle w:val="Paragraphedeliste"/>
        <w:numPr>
          <w:ilvl w:val="0"/>
          <w:numId w:val="39"/>
        </w:numPr>
        <w:spacing w:before="100" w:beforeAutospacing="1" w:after="100" w:afterAutospacing="1" w:line="276" w:lineRule="auto"/>
        <w:contextualSpacing w:val="0"/>
        <w:jc w:val="both"/>
        <w:rPr>
          <w:rFonts w:ascii="Verdana" w:hAnsi="Verdana"/>
          <w:sz w:val="20"/>
          <w:szCs w:val="20"/>
        </w:rPr>
      </w:pPr>
      <w:r w:rsidRPr="000E22AD">
        <w:rPr>
          <w:rFonts w:ascii="Verdana" w:hAnsi="Verdana"/>
          <w:sz w:val="20"/>
          <w:szCs w:val="20"/>
        </w:rPr>
        <w:t xml:space="preserve">Pour contribuer à sécuriser l’approvisionnement en gel hydroalcoolique et produits ou services sanitaires, le ministère de l’Économie et des Finances a soutenu la mise en place d’une </w:t>
      </w:r>
      <w:r w:rsidRPr="000E22AD">
        <w:rPr>
          <w:rFonts w:ascii="Verdana" w:hAnsi="Verdana"/>
          <w:b/>
          <w:bCs/>
          <w:sz w:val="20"/>
          <w:szCs w:val="20"/>
        </w:rPr>
        <w:t>plateforme</w:t>
      </w:r>
      <w:r w:rsidRPr="000E22AD">
        <w:rPr>
          <w:rFonts w:ascii="Verdana" w:hAnsi="Verdana"/>
          <w:sz w:val="20"/>
          <w:szCs w:val="20"/>
        </w:rPr>
        <w:t xml:space="preserve"> </w:t>
      </w:r>
      <w:hyperlink r:id="rId124" w:history="1">
        <w:r w:rsidRPr="000E22AD">
          <w:rPr>
            <w:rStyle w:val="Lienhypertexte"/>
            <w:rFonts w:ascii="Verdana" w:hAnsi="Verdana"/>
            <w:color w:val="auto"/>
            <w:sz w:val="20"/>
            <w:szCs w:val="20"/>
          </w:rPr>
          <w:t>stopcovid19.fr</w:t>
        </w:r>
      </w:hyperlink>
      <w:r w:rsidRPr="000E22AD">
        <w:rPr>
          <w:rFonts w:ascii="Verdana" w:hAnsi="Verdana"/>
          <w:sz w:val="20"/>
          <w:szCs w:val="20"/>
        </w:rPr>
        <w:t xml:space="preserve"> permettant de mettre en relation les fabricants et les clients de gels hydroalcooliques. </w:t>
      </w:r>
      <w:hyperlink r:id="rId125" w:history="1">
        <w:r w:rsidRPr="000E22AD">
          <w:rPr>
            <w:rStyle w:val="Lienhypertexte"/>
            <w:rFonts w:ascii="Verdana" w:hAnsi="Verdana"/>
            <w:color w:val="auto"/>
            <w:sz w:val="20"/>
            <w:szCs w:val="20"/>
          </w:rPr>
          <w:t>Plus d’info</w:t>
        </w:r>
      </w:hyperlink>
    </w:p>
    <w:p w:rsidR="00E64FA6" w:rsidRPr="00E64FA6" w:rsidRDefault="00E64FA6" w:rsidP="00E64FA6">
      <w:pPr>
        <w:pStyle w:val="Paragraphedeliste"/>
        <w:spacing w:before="100" w:beforeAutospacing="1" w:after="100" w:afterAutospacing="1" w:line="276" w:lineRule="auto"/>
        <w:jc w:val="both"/>
        <w:rPr>
          <w:rFonts w:ascii="Verdana" w:hAnsi="Verdana"/>
          <w:sz w:val="20"/>
          <w:szCs w:val="20"/>
        </w:rPr>
      </w:pPr>
    </w:p>
    <w:p w:rsidR="00E64FA6" w:rsidRPr="00E64FA6" w:rsidRDefault="00E64FA6" w:rsidP="00E64FA6">
      <w:pPr>
        <w:pStyle w:val="Paragraphedeliste"/>
        <w:numPr>
          <w:ilvl w:val="0"/>
          <w:numId w:val="39"/>
        </w:numPr>
        <w:spacing w:before="100" w:beforeAutospacing="1" w:after="100" w:afterAutospacing="1" w:line="276" w:lineRule="auto"/>
        <w:jc w:val="both"/>
        <w:rPr>
          <w:rFonts w:ascii="Verdana" w:hAnsi="Verdana"/>
          <w:sz w:val="20"/>
          <w:szCs w:val="20"/>
        </w:rPr>
      </w:pPr>
      <w:r w:rsidRPr="00E64FA6">
        <w:rPr>
          <w:rFonts w:ascii="Verdana" w:eastAsia="Times New Roman" w:hAnsi="Verdana"/>
          <w:sz w:val="20"/>
          <w:szCs w:val="20"/>
        </w:rPr>
        <w:t xml:space="preserve">Bruno Le Maire, Muriel Pénicaud et Didier Guillaume, ont proposé le 24 mars, un plan de soutien spécifique afin de faciliter les </w:t>
      </w:r>
      <w:hyperlink r:id="rId126" w:history="1">
        <w:r w:rsidRPr="00E64FA6">
          <w:rPr>
            <w:rStyle w:val="Lienhypertexte"/>
            <w:rFonts w:ascii="Verdana" w:eastAsia="Times New Roman" w:hAnsi="Verdana"/>
            <w:sz w:val="20"/>
            <w:szCs w:val="20"/>
          </w:rPr>
          <w:t>règles d’accès à l’emploi pour le secteur agricole et agroalimentaire</w:t>
        </w:r>
      </w:hyperlink>
    </w:p>
    <w:p w:rsidR="000E22AD" w:rsidRDefault="000E22AD" w:rsidP="00416F52">
      <w:pPr>
        <w:pStyle w:val="Paragraphedeliste"/>
        <w:rPr>
          <w:rFonts w:ascii="Helvetica" w:eastAsia="Times New Roman" w:hAnsi="Helvetica"/>
          <w:color w:val="606060"/>
          <w:sz w:val="23"/>
          <w:szCs w:val="23"/>
        </w:rPr>
      </w:pPr>
    </w:p>
    <w:p w:rsidR="00BF15E8" w:rsidRDefault="00AB064D" w:rsidP="009D3600">
      <w:pPr>
        <w:pStyle w:val="Paragraphedeliste"/>
        <w:spacing w:after="0" w:line="240" w:lineRule="auto"/>
        <w:contextualSpacing w:val="0"/>
        <w:rPr>
          <w:rFonts w:ascii="Helvetica" w:eastAsia="Times New Roman" w:hAnsi="Helvetica"/>
          <w:color w:val="606060"/>
          <w:sz w:val="23"/>
          <w:szCs w:val="23"/>
        </w:rPr>
      </w:pPr>
      <w:r>
        <w:rPr>
          <w:rFonts w:ascii="Helvetica" w:eastAsia="Times New Roman" w:hAnsi="Helvetica"/>
          <w:color w:val="606060"/>
          <w:sz w:val="23"/>
          <w:szCs w:val="23"/>
        </w:rPr>
        <w:br w:type="page"/>
      </w:r>
      <w:r w:rsidR="009D3600">
        <w:rPr>
          <w:rFonts w:ascii="Helvetica" w:eastAsia="Times New Roman" w:hAnsi="Helvetica"/>
          <w:color w:val="606060"/>
          <w:sz w:val="23"/>
          <w:szCs w:val="23"/>
        </w:rPr>
        <w:lastRenderedPageBreak/>
        <w:t xml:space="preserve"> </w:t>
      </w:r>
    </w:p>
    <w:p w:rsidR="00AB064D" w:rsidRPr="00BF15E8" w:rsidRDefault="00BF15E8" w:rsidP="00BF15E8">
      <w:pPr>
        <w:widowControl/>
        <w:autoSpaceDE/>
        <w:autoSpaceDN/>
        <w:spacing w:after="160" w:line="259" w:lineRule="auto"/>
        <w:jc w:val="center"/>
        <w:rPr>
          <w:rStyle w:val="lev"/>
          <w:rFonts w:ascii="Verdana" w:hAnsi="Verdana"/>
          <w:color w:val="A81815"/>
          <w:sz w:val="28"/>
          <w:szCs w:val="28"/>
        </w:rPr>
      </w:pPr>
      <w:r w:rsidRPr="00BF15E8">
        <w:rPr>
          <w:rStyle w:val="lev"/>
          <w:rFonts w:ascii="Verdana" w:hAnsi="Verdana"/>
          <w:color w:val="A81815"/>
          <w:sz w:val="28"/>
          <w:szCs w:val="28"/>
        </w:rPr>
        <w:t>Nos partenaires en action pour vous soutenir</w:t>
      </w:r>
    </w:p>
    <w:p w:rsidR="00BF15E8" w:rsidRPr="00BF15E8" w:rsidRDefault="00BF15E8" w:rsidP="00BF15E8">
      <w:pPr>
        <w:pStyle w:val="NormalWeb"/>
        <w:spacing w:after="160" w:afterAutospacing="0"/>
        <w:jc w:val="center"/>
        <w:rPr>
          <w:rFonts w:ascii="Verdana" w:eastAsiaTheme="minorHAnsi" w:hAnsi="Verdana" w:cs="Calibri"/>
          <w:sz w:val="20"/>
          <w:szCs w:val="20"/>
        </w:rPr>
      </w:pPr>
      <w:r w:rsidRPr="00BF15E8">
        <w:rPr>
          <w:rStyle w:val="lev"/>
          <w:rFonts w:ascii="Verdana" w:hAnsi="Verdana" w:cs="Arial"/>
          <w:color w:val="000000"/>
          <w:sz w:val="20"/>
          <w:szCs w:val="20"/>
        </w:rPr>
        <w:t>Crise du Coronavirus</w:t>
      </w:r>
    </w:p>
    <w:p w:rsidR="00BF15E8" w:rsidRPr="00BF15E8" w:rsidRDefault="0090721A" w:rsidP="00BF15E8">
      <w:pPr>
        <w:pStyle w:val="NormalWeb"/>
        <w:spacing w:after="160" w:afterAutospacing="0"/>
        <w:jc w:val="center"/>
        <w:rPr>
          <w:rFonts w:ascii="Verdana" w:hAnsi="Verdana"/>
          <w:sz w:val="20"/>
          <w:szCs w:val="20"/>
        </w:rPr>
      </w:pPr>
      <w:hyperlink r:id="rId127" w:history="1">
        <w:r w:rsidR="00BF15E8" w:rsidRPr="00BF15E8">
          <w:rPr>
            <w:rStyle w:val="Lienhypertexte"/>
            <w:rFonts w:ascii="Verdana" w:hAnsi="Verdana" w:cs="Arial"/>
            <w:sz w:val="20"/>
            <w:szCs w:val="20"/>
          </w:rPr>
          <w:t>Proposition de coaching d’appui aux chefs d’entreprises.</w:t>
        </w:r>
      </w:hyperlink>
    </w:p>
    <w:p w:rsidR="00BF15E8" w:rsidRPr="00CE3933" w:rsidRDefault="00BF15E8" w:rsidP="00CE3933">
      <w:pPr>
        <w:widowControl/>
        <w:autoSpaceDE/>
        <w:autoSpaceDN/>
        <w:spacing w:after="160" w:line="259" w:lineRule="auto"/>
        <w:jc w:val="both"/>
        <w:rPr>
          <w:rStyle w:val="lev"/>
          <w:rFonts w:ascii="Verdana" w:hAnsi="Verdana"/>
          <w:color w:val="000000"/>
          <w:sz w:val="20"/>
          <w:szCs w:val="20"/>
        </w:rPr>
      </w:pPr>
      <w:r w:rsidRPr="00CE3933">
        <w:rPr>
          <w:rStyle w:val="lev"/>
          <w:rFonts w:ascii="Verdana" w:hAnsi="Verdana"/>
          <w:color w:val="000000"/>
          <w:sz w:val="20"/>
          <w:szCs w:val="20"/>
        </w:rPr>
        <w:t>60 000 Rebonds s’associe à l’effort national pour soutenir les entrepreneurs et mobilise les 320 coachs de son réseau</w:t>
      </w:r>
    </w:p>
    <w:p w:rsidR="00CE3933" w:rsidRPr="00CE3933" w:rsidRDefault="00CE3933" w:rsidP="00CE3933">
      <w:pPr>
        <w:pStyle w:val="NormalWeb"/>
        <w:spacing w:after="240" w:afterAutospacing="0"/>
        <w:jc w:val="both"/>
        <w:rPr>
          <w:rFonts w:ascii="Verdana" w:eastAsiaTheme="minorHAnsi" w:hAnsi="Verdana" w:cs="Calibri"/>
          <w:sz w:val="20"/>
          <w:szCs w:val="20"/>
        </w:rPr>
      </w:pPr>
      <w:r w:rsidRPr="00CE3933">
        <w:rPr>
          <w:rFonts w:ascii="Verdana" w:hAnsi="Verdana" w:cs="Arial"/>
          <w:color w:val="000000"/>
          <w:sz w:val="20"/>
          <w:szCs w:val="20"/>
        </w:rPr>
        <w:t>Concrètement, tout entrepreneur qui en exprimerait le besoin peut s’adresser à l’antenne locale de 60 000 Rebonds qui le mettra en contact avec un coach de l’association :</w:t>
      </w:r>
      <w:r w:rsidRPr="00CE3933">
        <w:rPr>
          <w:rStyle w:val="lev"/>
          <w:rFonts w:ascii="Verdana" w:hAnsi="Verdana" w:cs="Arial"/>
          <w:color w:val="000000"/>
          <w:sz w:val="20"/>
          <w:szCs w:val="20"/>
        </w:rPr>
        <w:t> </w:t>
      </w:r>
    </w:p>
    <w:p w:rsidR="00CE3933" w:rsidRPr="00CE3933" w:rsidRDefault="00CE3933" w:rsidP="00CE3933">
      <w:pPr>
        <w:pStyle w:val="NormalWeb"/>
        <w:spacing w:before="0" w:beforeAutospacing="0" w:after="0" w:afterAutospacing="0"/>
        <w:jc w:val="both"/>
        <w:rPr>
          <w:rFonts w:ascii="Verdana" w:hAnsi="Verdana"/>
          <w:sz w:val="20"/>
          <w:szCs w:val="20"/>
        </w:rPr>
      </w:pPr>
      <w:r w:rsidRPr="00CE3933">
        <w:rPr>
          <w:rStyle w:val="lev"/>
          <w:rFonts w:ascii="Verdana" w:hAnsi="Verdana" w:cs="Arial"/>
          <w:color w:val="000000"/>
          <w:sz w:val="20"/>
          <w:szCs w:val="20"/>
        </w:rPr>
        <w:t>3h de coaching, </w:t>
      </w:r>
      <w:r w:rsidRPr="00CE3933">
        <w:rPr>
          <w:rFonts w:ascii="Verdana" w:hAnsi="Verdana" w:cs="Arial"/>
          <w:color w:val="000000"/>
          <w:sz w:val="20"/>
          <w:szCs w:val="20"/>
        </w:rPr>
        <w:t>soit 2 à 3 séances en Visio ou par téléphone</w:t>
      </w:r>
      <w:r w:rsidRPr="00CE3933">
        <w:rPr>
          <w:rStyle w:val="lev"/>
          <w:rFonts w:ascii="Verdana" w:hAnsi="Verdana" w:cs="Arial"/>
          <w:color w:val="000000"/>
          <w:sz w:val="20"/>
          <w:szCs w:val="20"/>
        </w:rPr>
        <w:t>, seront proposées gracieusement aux entrepreneurs qui en feront la demande en précisant dans l’objet </w:t>
      </w:r>
      <w:r w:rsidRPr="00CE3933">
        <w:rPr>
          <w:rStyle w:val="Accentuation"/>
          <w:rFonts w:ascii="Verdana" w:eastAsiaTheme="majorEastAsia" w:hAnsi="Verdana" w:cs="Arial"/>
          <w:b/>
          <w:bCs/>
          <w:color w:val="000000"/>
          <w:sz w:val="20"/>
          <w:szCs w:val="20"/>
        </w:rPr>
        <w:t>« demande de coaching d’appui »</w:t>
      </w:r>
      <w:r w:rsidRPr="00CE3933">
        <w:rPr>
          <w:rFonts w:ascii="Verdana" w:hAnsi="Verdana" w:cs="Arial"/>
          <w:color w:val="000000"/>
          <w:sz w:val="20"/>
          <w:szCs w:val="20"/>
        </w:rPr>
        <w:t> via le lien suivant : </w:t>
      </w:r>
      <w:hyperlink r:id="rId128" w:tgtFrame="_blank" w:history="1">
        <w:r w:rsidRPr="00CE3933">
          <w:rPr>
            <w:rStyle w:val="Lienhypertexte"/>
            <w:rFonts w:ascii="Verdana" w:hAnsi="Verdana" w:cs="Arial"/>
            <w:color w:val="0033CC"/>
            <w:sz w:val="20"/>
            <w:szCs w:val="20"/>
          </w:rPr>
          <w:t>https://bit.ly/3beOjOS</w:t>
        </w:r>
      </w:hyperlink>
    </w:p>
    <w:p w:rsidR="00CE3933" w:rsidRPr="00CE3933" w:rsidRDefault="00CE3933" w:rsidP="00CE3933">
      <w:pPr>
        <w:pStyle w:val="NormalWeb"/>
        <w:spacing w:before="0" w:beforeAutospacing="0" w:after="0" w:afterAutospacing="0"/>
        <w:jc w:val="both"/>
        <w:rPr>
          <w:rFonts w:ascii="Verdana" w:hAnsi="Verdana"/>
          <w:sz w:val="20"/>
          <w:szCs w:val="20"/>
        </w:rPr>
      </w:pPr>
      <w:r w:rsidRPr="00CE3933">
        <w:rPr>
          <w:rFonts w:ascii="Verdana" w:hAnsi="Verdana" w:cs="Arial"/>
          <w:color w:val="000000"/>
          <w:sz w:val="20"/>
          <w:szCs w:val="20"/>
        </w:rPr>
        <w:t> </w:t>
      </w:r>
    </w:p>
    <w:p w:rsidR="00CE3933" w:rsidRDefault="00CE3933" w:rsidP="00CE3933">
      <w:pPr>
        <w:pStyle w:val="NormalWeb"/>
        <w:spacing w:before="0" w:beforeAutospacing="0" w:after="0" w:afterAutospacing="0"/>
        <w:jc w:val="both"/>
        <w:rPr>
          <w:rFonts w:ascii="Verdana" w:hAnsi="Verdana" w:cs="Arial"/>
          <w:color w:val="000000"/>
          <w:sz w:val="20"/>
          <w:szCs w:val="20"/>
        </w:rPr>
      </w:pPr>
      <w:r w:rsidRPr="00CE3933">
        <w:rPr>
          <w:rFonts w:ascii="Verdana" w:hAnsi="Verdana" w:cs="Arial"/>
          <w:color w:val="000000"/>
          <w:sz w:val="20"/>
          <w:szCs w:val="20"/>
        </w:rPr>
        <w:t>Ce dispositif exceptionnel sera opérationnel pendant toute la période de confinement.</w:t>
      </w:r>
    </w:p>
    <w:p w:rsidR="00D160A6" w:rsidRPr="00CE3933" w:rsidRDefault="00D160A6" w:rsidP="00CE3933">
      <w:pPr>
        <w:pStyle w:val="NormalWeb"/>
        <w:spacing w:before="0" w:beforeAutospacing="0" w:after="0" w:afterAutospacing="0"/>
        <w:jc w:val="both"/>
        <w:rPr>
          <w:rFonts w:ascii="Verdana" w:hAnsi="Verdana"/>
          <w:sz w:val="20"/>
          <w:szCs w:val="20"/>
        </w:rPr>
      </w:pPr>
    </w:p>
    <w:p w:rsidR="00CE3933" w:rsidRDefault="00D160A6" w:rsidP="00CE3933">
      <w:pPr>
        <w:widowControl/>
        <w:autoSpaceDE/>
        <w:autoSpaceDN/>
        <w:spacing w:after="160" w:line="259" w:lineRule="auto"/>
        <w:jc w:val="both"/>
        <w:rPr>
          <w:rFonts w:ascii="Verdana" w:eastAsia="Times New Roman" w:hAnsi="Verdana"/>
          <w:color w:val="606060"/>
          <w:sz w:val="20"/>
          <w:szCs w:val="20"/>
        </w:rPr>
      </w:pPr>
      <w:r>
        <w:rPr>
          <w:rFonts w:ascii="Verdana" w:eastAsia="Times New Roman" w:hAnsi="Verdana"/>
          <w:noProof/>
          <w:color w:val="606060"/>
          <w:sz w:val="20"/>
          <w:szCs w:val="20"/>
        </w:rPr>
        <mc:AlternateContent>
          <mc:Choice Requires="wps">
            <w:drawing>
              <wp:anchor distT="0" distB="0" distL="114300" distR="114300" simplePos="0" relativeHeight="251671552" behindDoc="0" locked="0" layoutInCell="1" allowOverlap="1">
                <wp:simplePos x="0" y="0"/>
                <wp:positionH relativeFrom="column">
                  <wp:posOffset>1487805</wp:posOffset>
                </wp:positionH>
                <wp:positionV relativeFrom="paragraph">
                  <wp:posOffset>177165</wp:posOffset>
                </wp:positionV>
                <wp:extent cx="2870200" cy="0"/>
                <wp:effectExtent l="0" t="0" r="0" b="0"/>
                <wp:wrapNone/>
                <wp:docPr id="15" name="Connecteur droit 15"/>
                <wp:cNvGraphicFramePr/>
                <a:graphic xmlns:a="http://schemas.openxmlformats.org/drawingml/2006/main">
                  <a:graphicData uri="http://schemas.microsoft.com/office/word/2010/wordprocessingShape">
                    <wps:wsp>
                      <wps:cNvCnPr/>
                      <wps:spPr>
                        <a:xfrm flipV="1">
                          <a:off x="0" y="0"/>
                          <a:ext cx="2870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862B65" id="Connecteur droit 15"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15pt,13.95pt" to="343.1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" strokecolor="#4472c4 [3204]" strokeweight=".5pt">
                <v:stroke joinstyle="miter"/>
              </v:line>
            </w:pict>
          </mc:Fallback>
        </mc:AlternateContent>
      </w:r>
    </w:p>
    <w:p w:rsidR="00D160A6" w:rsidRPr="00CE3933" w:rsidRDefault="00D160A6" w:rsidP="00CE3933">
      <w:pPr>
        <w:widowControl/>
        <w:autoSpaceDE/>
        <w:autoSpaceDN/>
        <w:spacing w:after="160" w:line="259" w:lineRule="auto"/>
        <w:jc w:val="both"/>
        <w:rPr>
          <w:rFonts w:ascii="Verdana" w:eastAsia="Times New Roman" w:hAnsi="Verdana"/>
          <w:color w:val="606060"/>
          <w:sz w:val="20"/>
          <w:szCs w:val="20"/>
        </w:rPr>
      </w:pPr>
    </w:p>
    <w:p w:rsidR="00BF15E8" w:rsidRPr="00D160A6" w:rsidRDefault="00D160A6" w:rsidP="00D160A6">
      <w:pPr>
        <w:widowControl/>
        <w:autoSpaceDE/>
        <w:autoSpaceDN/>
        <w:spacing w:after="160" w:line="259" w:lineRule="auto"/>
        <w:jc w:val="center"/>
        <w:rPr>
          <w:rStyle w:val="lev"/>
          <w:color w:val="000000"/>
          <w:lang w:eastAsia="fr-FR"/>
        </w:rPr>
      </w:pPr>
      <w:r w:rsidRPr="00D160A6">
        <w:rPr>
          <w:rStyle w:val="lev"/>
          <w:color w:val="000000"/>
          <w:lang w:eastAsia="fr-FR"/>
        </w:rPr>
        <w:t xml:space="preserve">Outils gratuits mis à disposition par notre adhérent </w:t>
      </w:r>
      <w:hyperlink r:id="rId129" w:history="1">
        <w:proofErr w:type="spellStart"/>
        <w:r w:rsidRPr="00D160A6">
          <w:rPr>
            <w:rStyle w:val="Lienhypertexte"/>
            <w:lang w:eastAsia="fr-FR"/>
          </w:rPr>
          <w:t>Elyazalée</w:t>
        </w:r>
        <w:proofErr w:type="spellEnd"/>
      </w:hyperlink>
    </w:p>
    <w:p w:rsidR="00D160A6" w:rsidRPr="00D160A6" w:rsidRDefault="00D160A6" w:rsidP="00D160A6">
      <w:pPr>
        <w:pStyle w:val="NormalWeb"/>
        <w:spacing w:before="0" w:beforeAutospacing="0" w:after="0" w:afterAutospacing="0" w:line="380" w:lineRule="atLeast"/>
        <w:jc w:val="both"/>
        <w:rPr>
          <w:rFonts w:ascii="Verdana" w:eastAsiaTheme="minorHAnsi" w:hAnsi="Verdana" w:cs="Arial"/>
          <w:color w:val="000000"/>
          <w:sz w:val="20"/>
          <w:szCs w:val="20"/>
        </w:rPr>
      </w:pPr>
      <w:r w:rsidRPr="00D160A6">
        <w:rPr>
          <w:rFonts w:ascii="Verdana" w:hAnsi="Verdana" w:cs="Arial"/>
          <w:color w:val="000000"/>
          <w:sz w:val="20"/>
          <w:szCs w:val="20"/>
        </w:rPr>
        <w:t xml:space="preserve">En cette période compliquée pour ceux qui ont la nécessité de continuer à travailler nous pouvons vous proposez des solutions </w:t>
      </w:r>
      <w:r w:rsidRPr="00D160A6">
        <w:rPr>
          <w:rFonts w:ascii="Verdana" w:hAnsi="Verdana" w:cs="Arial"/>
          <w:b/>
          <w:bCs/>
          <w:color w:val="000000"/>
          <w:sz w:val="20"/>
          <w:szCs w:val="20"/>
        </w:rPr>
        <w:t xml:space="preserve">GRATUITES </w:t>
      </w:r>
      <w:r w:rsidRPr="00D160A6">
        <w:rPr>
          <w:rFonts w:ascii="Verdana" w:hAnsi="Verdana" w:cs="Arial"/>
          <w:color w:val="000000"/>
          <w:sz w:val="20"/>
          <w:szCs w:val="20"/>
        </w:rPr>
        <w:t>pour le télétravail : </w:t>
      </w:r>
    </w:p>
    <w:p w:rsidR="00D160A6" w:rsidRPr="00D160A6" w:rsidRDefault="00D160A6" w:rsidP="00D160A6">
      <w:pPr>
        <w:widowControl/>
        <w:numPr>
          <w:ilvl w:val="0"/>
          <w:numId w:val="33"/>
        </w:numPr>
        <w:autoSpaceDE/>
        <w:autoSpaceDN/>
        <w:spacing w:before="100" w:beforeAutospacing="1" w:after="100" w:afterAutospacing="1"/>
        <w:jc w:val="both"/>
        <w:rPr>
          <w:rFonts w:ascii="Verdana" w:eastAsia="Times New Roman" w:hAnsi="Verdana"/>
          <w:color w:val="000000"/>
          <w:sz w:val="20"/>
          <w:szCs w:val="20"/>
        </w:rPr>
      </w:pPr>
      <w:proofErr w:type="spellStart"/>
      <w:r w:rsidRPr="00D160A6">
        <w:rPr>
          <w:rFonts w:ascii="Verdana" w:eastAsia="Times New Roman" w:hAnsi="Verdana"/>
          <w:color w:val="000000"/>
          <w:sz w:val="20"/>
          <w:szCs w:val="20"/>
        </w:rPr>
        <w:t>Groupware</w:t>
      </w:r>
      <w:proofErr w:type="spellEnd"/>
      <w:r w:rsidRPr="00D160A6">
        <w:rPr>
          <w:rFonts w:ascii="Verdana" w:eastAsia="Times New Roman" w:hAnsi="Verdana"/>
          <w:color w:val="000000"/>
          <w:sz w:val="20"/>
          <w:szCs w:val="20"/>
        </w:rPr>
        <w:t xml:space="preserve"> pour équipe (chat, partage fichier, confcall, </w:t>
      </w:r>
      <w:proofErr w:type="spellStart"/>
      <w:r w:rsidRPr="00D160A6">
        <w:rPr>
          <w:rFonts w:ascii="Verdana" w:eastAsia="Times New Roman" w:hAnsi="Verdana"/>
          <w:color w:val="000000"/>
          <w:sz w:val="20"/>
          <w:szCs w:val="20"/>
        </w:rPr>
        <w:t>etc</w:t>
      </w:r>
      <w:proofErr w:type="spellEnd"/>
      <w:r w:rsidRPr="00D160A6">
        <w:rPr>
          <w:rFonts w:ascii="Verdana" w:eastAsia="Times New Roman" w:hAnsi="Verdana"/>
          <w:color w:val="000000"/>
          <w:sz w:val="20"/>
          <w:szCs w:val="20"/>
        </w:rPr>
        <w:t>)</w:t>
      </w:r>
    </w:p>
    <w:p w:rsidR="00D160A6" w:rsidRPr="00D160A6" w:rsidRDefault="00D160A6" w:rsidP="00D160A6">
      <w:pPr>
        <w:widowControl/>
        <w:numPr>
          <w:ilvl w:val="0"/>
          <w:numId w:val="33"/>
        </w:numPr>
        <w:autoSpaceDE/>
        <w:autoSpaceDN/>
        <w:spacing w:before="100" w:beforeAutospacing="1" w:after="100" w:afterAutospacing="1"/>
        <w:jc w:val="both"/>
        <w:rPr>
          <w:rFonts w:ascii="Verdana" w:eastAsia="Times New Roman" w:hAnsi="Verdana"/>
          <w:color w:val="000000"/>
          <w:sz w:val="20"/>
          <w:szCs w:val="20"/>
        </w:rPr>
      </w:pPr>
      <w:r w:rsidRPr="00D160A6">
        <w:rPr>
          <w:rFonts w:ascii="Verdana" w:eastAsia="Times New Roman" w:hAnsi="Verdana"/>
          <w:color w:val="000000"/>
          <w:sz w:val="20"/>
          <w:szCs w:val="20"/>
        </w:rPr>
        <w:t>Visioconférence pour équipe / clients (jusqu'à 40 personnes)</w:t>
      </w:r>
    </w:p>
    <w:p w:rsidR="00D160A6" w:rsidRPr="00D160A6" w:rsidRDefault="00D160A6" w:rsidP="00D160A6">
      <w:pPr>
        <w:jc w:val="both"/>
        <w:rPr>
          <w:rFonts w:ascii="Verdana" w:eastAsia="Times New Roman" w:hAnsi="Verdana" w:cs="Calibri"/>
          <w:sz w:val="20"/>
          <w:szCs w:val="20"/>
        </w:rPr>
      </w:pPr>
      <w:r w:rsidRPr="00D160A6">
        <w:rPr>
          <w:rFonts w:ascii="Verdana" w:eastAsia="Times New Roman" w:hAnsi="Verdana"/>
          <w:sz w:val="20"/>
          <w:szCs w:val="20"/>
        </w:rPr>
        <w:t>Nous pouvons aussi vous guider pour des solutions de :</w:t>
      </w:r>
    </w:p>
    <w:p w:rsidR="00D160A6" w:rsidRPr="00D160A6" w:rsidRDefault="00D160A6" w:rsidP="00D160A6">
      <w:pPr>
        <w:widowControl/>
        <w:numPr>
          <w:ilvl w:val="0"/>
          <w:numId w:val="34"/>
        </w:numPr>
        <w:autoSpaceDE/>
        <w:autoSpaceDN/>
        <w:spacing w:before="100" w:beforeAutospacing="1" w:after="100" w:afterAutospacing="1"/>
        <w:jc w:val="both"/>
        <w:rPr>
          <w:rFonts w:ascii="Verdana" w:eastAsia="Times New Roman" w:hAnsi="Verdana"/>
          <w:sz w:val="20"/>
          <w:szCs w:val="20"/>
        </w:rPr>
      </w:pPr>
      <w:r w:rsidRPr="00D160A6">
        <w:rPr>
          <w:rFonts w:ascii="Verdana" w:eastAsia="Times New Roman" w:hAnsi="Verdana"/>
          <w:sz w:val="20"/>
          <w:szCs w:val="20"/>
        </w:rPr>
        <w:t xml:space="preserve">Téléphonie </w:t>
      </w:r>
      <w:proofErr w:type="spellStart"/>
      <w:r w:rsidRPr="00D160A6">
        <w:rPr>
          <w:rFonts w:ascii="Verdana" w:eastAsia="Times New Roman" w:hAnsi="Verdana"/>
          <w:sz w:val="20"/>
          <w:szCs w:val="20"/>
        </w:rPr>
        <w:t>VoIP</w:t>
      </w:r>
      <w:proofErr w:type="spellEnd"/>
    </w:p>
    <w:p w:rsidR="00D160A6" w:rsidRPr="00D160A6" w:rsidRDefault="00D160A6" w:rsidP="00D160A6">
      <w:pPr>
        <w:widowControl/>
        <w:numPr>
          <w:ilvl w:val="0"/>
          <w:numId w:val="34"/>
        </w:numPr>
        <w:autoSpaceDE/>
        <w:autoSpaceDN/>
        <w:spacing w:before="100" w:beforeAutospacing="1" w:after="100" w:afterAutospacing="1"/>
        <w:jc w:val="both"/>
        <w:rPr>
          <w:rFonts w:ascii="Verdana" w:eastAsia="Times New Roman" w:hAnsi="Verdana"/>
          <w:sz w:val="20"/>
          <w:szCs w:val="20"/>
        </w:rPr>
      </w:pPr>
      <w:r w:rsidRPr="00D160A6">
        <w:rPr>
          <w:rFonts w:ascii="Verdana" w:eastAsia="Times New Roman" w:hAnsi="Verdana"/>
          <w:sz w:val="20"/>
          <w:szCs w:val="20"/>
        </w:rPr>
        <w:t>Mailing postal</w:t>
      </w:r>
    </w:p>
    <w:p w:rsidR="00D160A6" w:rsidRPr="00D160A6" w:rsidRDefault="00D160A6" w:rsidP="00D160A6">
      <w:pPr>
        <w:widowControl/>
        <w:numPr>
          <w:ilvl w:val="0"/>
          <w:numId w:val="34"/>
        </w:numPr>
        <w:autoSpaceDE/>
        <w:autoSpaceDN/>
        <w:spacing w:before="100" w:beforeAutospacing="1" w:after="100" w:afterAutospacing="1"/>
        <w:jc w:val="both"/>
        <w:rPr>
          <w:rFonts w:ascii="Verdana" w:eastAsia="Times New Roman" w:hAnsi="Verdana"/>
          <w:sz w:val="20"/>
          <w:szCs w:val="20"/>
        </w:rPr>
      </w:pPr>
      <w:r w:rsidRPr="00D160A6">
        <w:rPr>
          <w:rFonts w:ascii="Verdana" w:eastAsia="Times New Roman" w:hAnsi="Verdana"/>
          <w:sz w:val="20"/>
          <w:szCs w:val="20"/>
        </w:rPr>
        <w:t>Mailing SMS</w:t>
      </w:r>
    </w:p>
    <w:p w:rsidR="00D160A6" w:rsidRPr="00D160A6" w:rsidRDefault="00D160A6" w:rsidP="00D160A6">
      <w:pPr>
        <w:widowControl/>
        <w:numPr>
          <w:ilvl w:val="0"/>
          <w:numId w:val="34"/>
        </w:numPr>
        <w:autoSpaceDE/>
        <w:autoSpaceDN/>
        <w:spacing w:before="100" w:beforeAutospacing="1" w:after="100" w:afterAutospacing="1"/>
        <w:jc w:val="both"/>
        <w:rPr>
          <w:rFonts w:ascii="Verdana" w:eastAsia="Times New Roman" w:hAnsi="Verdana"/>
          <w:sz w:val="20"/>
          <w:szCs w:val="20"/>
        </w:rPr>
      </w:pPr>
      <w:r w:rsidRPr="00D160A6">
        <w:rPr>
          <w:rFonts w:ascii="Verdana" w:eastAsia="Times New Roman" w:hAnsi="Verdana"/>
          <w:sz w:val="20"/>
          <w:szCs w:val="20"/>
        </w:rPr>
        <w:t>Emailing</w:t>
      </w:r>
    </w:p>
    <w:p w:rsidR="00D160A6" w:rsidRPr="00D160A6" w:rsidRDefault="00D160A6" w:rsidP="00D160A6">
      <w:pPr>
        <w:widowControl/>
        <w:numPr>
          <w:ilvl w:val="0"/>
          <w:numId w:val="34"/>
        </w:numPr>
        <w:autoSpaceDE/>
        <w:autoSpaceDN/>
        <w:spacing w:before="100" w:beforeAutospacing="1" w:after="100" w:afterAutospacing="1"/>
        <w:jc w:val="both"/>
        <w:rPr>
          <w:rFonts w:ascii="Verdana" w:eastAsia="Times New Roman" w:hAnsi="Verdana"/>
          <w:sz w:val="20"/>
          <w:szCs w:val="20"/>
        </w:rPr>
      </w:pPr>
      <w:r w:rsidRPr="00D160A6">
        <w:rPr>
          <w:rFonts w:ascii="Verdana" w:eastAsia="Times New Roman" w:hAnsi="Verdana"/>
          <w:sz w:val="20"/>
          <w:szCs w:val="20"/>
        </w:rPr>
        <w:t>Etc.</w:t>
      </w:r>
    </w:p>
    <w:p w:rsidR="00D160A6" w:rsidRPr="00D160A6" w:rsidRDefault="00D160A6" w:rsidP="00D160A6">
      <w:pPr>
        <w:jc w:val="both"/>
        <w:rPr>
          <w:rFonts w:ascii="Verdana" w:eastAsia="Times New Roman" w:hAnsi="Verdana"/>
          <w:sz w:val="20"/>
          <w:szCs w:val="20"/>
        </w:rPr>
      </w:pPr>
      <w:r w:rsidRPr="00D160A6">
        <w:rPr>
          <w:rFonts w:ascii="Verdana" w:eastAsia="Times New Roman" w:hAnsi="Verdana"/>
          <w:b/>
          <w:bCs/>
          <w:sz w:val="20"/>
          <w:szCs w:val="20"/>
        </w:rPr>
        <w:t>Nous restons bien entendu disponibles pour la mise à jour de vos sites internet ou de votre communication de crise...</w:t>
      </w:r>
    </w:p>
    <w:p w:rsidR="00D160A6" w:rsidRPr="00D160A6" w:rsidRDefault="00D160A6" w:rsidP="00D160A6">
      <w:pPr>
        <w:jc w:val="both"/>
        <w:rPr>
          <w:rFonts w:ascii="Verdana" w:eastAsia="Times New Roman" w:hAnsi="Verdana"/>
          <w:sz w:val="20"/>
          <w:szCs w:val="20"/>
        </w:rPr>
      </w:pPr>
    </w:p>
    <w:p w:rsidR="00D160A6" w:rsidRPr="00D160A6" w:rsidRDefault="00D160A6" w:rsidP="00D160A6">
      <w:pPr>
        <w:rPr>
          <w:rFonts w:ascii="Verdana" w:eastAsia="Times New Roman" w:hAnsi="Verdana"/>
          <w:sz w:val="20"/>
          <w:szCs w:val="20"/>
        </w:rPr>
      </w:pPr>
      <w:r>
        <w:rPr>
          <w:rFonts w:ascii="Verdana" w:eastAsia="Times New Roman" w:hAnsi="Verdana"/>
          <w:sz w:val="20"/>
          <w:szCs w:val="20"/>
        </w:rPr>
        <w:t xml:space="preserve">Contact : </w:t>
      </w:r>
      <w:r w:rsidRPr="00D160A6">
        <w:rPr>
          <w:rFonts w:ascii="Verdana" w:eastAsia="Times New Roman" w:hAnsi="Verdana"/>
          <w:sz w:val="20"/>
          <w:szCs w:val="20"/>
        </w:rPr>
        <w:t>Loïc PIQUARD</w:t>
      </w:r>
    </w:p>
    <w:p w:rsidR="00D160A6" w:rsidRPr="00D160A6" w:rsidRDefault="00D160A6" w:rsidP="00D160A6">
      <w:pPr>
        <w:widowControl/>
        <w:autoSpaceDE/>
        <w:autoSpaceDN/>
        <w:spacing w:after="160" w:line="259" w:lineRule="auto"/>
        <w:rPr>
          <w:rFonts w:ascii="Verdana" w:eastAsia="Times New Roman" w:hAnsi="Verdana"/>
          <w:color w:val="606060"/>
          <w:sz w:val="20"/>
          <w:szCs w:val="20"/>
        </w:rPr>
      </w:pPr>
      <w:r w:rsidRPr="00D160A6">
        <w:rPr>
          <w:rFonts w:ascii="Verdana" w:eastAsia="Times New Roman" w:hAnsi="Verdana"/>
          <w:sz w:val="20"/>
          <w:szCs w:val="20"/>
        </w:rPr>
        <w:t xml:space="preserve">Support : </w:t>
      </w:r>
      <w:hyperlink r:id="rId130" w:history="1">
        <w:r w:rsidRPr="00D160A6">
          <w:rPr>
            <w:rStyle w:val="Lienhypertexte"/>
            <w:rFonts w:ascii="Verdana" w:eastAsia="Times New Roman" w:hAnsi="Verdana"/>
            <w:sz w:val="20"/>
            <w:szCs w:val="20"/>
          </w:rPr>
          <w:t>support@mon-assistance.fr</w:t>
        </w:r>
      </w:hyperlink>
      <w:r w:rsidRPr="00D160A6">
        <w:rPr>
          <w:rFonts w:ascii="Verdana" w:eastAsia="Times New Roman" w:hAnsi="Verdana"/>
          <w:sz w:val="20"/>
          <w:szCs w:val="20"/>
        </w:rPr>
        <w:br/>
      </w:r>
      <w:r>
        <w:rPr>
          <w:rFonts w:ascii="Verdana" w:eastAsia="Times New Roman" w:hAnsi="Verdana"/>
          <w:sz w:val="20"/>
          <w:szCs w:val="20"/>
        </w:rPr>
        <w:t xml:space="preserve">Tél. : </w:t>
      </w:r>
      <w:r w:rsidRPr="00D160A6">
        <w:rPr>
          <w:rFonts w:ascii="Verdana" w:eastAsia="Times New Roman" w:hAnsi="Verdana"/>
          <w:sz w:val="20"/>
          <w:szCs w:val="20"/>
        </w:rPr>
        <w:t>09 52 53 81 76</w:t>
      </w:r>
    </w:p>
    <w:p w:rsidR="00BF15E8" w:rsidRDefault="008A7B0A">
      <w:pPr>
        <w:widowControl/>
        <w:autoSpaceDE/>
        <w:autoSpaceDN/>
        <w:spacing w:after="160" w:line="259" w:lineRule="auto"/>
        <w:rPr>
          <w:rFonts w:ascii="Helvetica" w:eastAsia="Times New Roman" w:hAnsi="Helvetica" w:cs="Calibri"/>
          <w:color w:val="606060"/>
          <w:sz w:val="23"/>
          <w:szCs w:val="23"/>
        </w:rPr>
      </w:pPr>
      <w:r>
        <w:rPr>
          <w:rFonts w:ascii="Helvetica" w:eastAsia="Times New Roman" w:hAnsi="Helvetica" w:cs="Calibri"/>
          <w:noProof/>
          <w:color w:val="606060"/>
          <w:sz w:val="23"/>
          <w:szCs w:val="23"/>
        </w:rPr>
        <mc:AlternateContent>
          <mc:Choice Requires="wps">
            <w:drawing>
              <wp:anchor distT="0" distB="0" distL="114300" distR="114300" simplePos="0" relativeHeight="251672576" behindDoc="0" locked="0" layoutInCell="1" allowOverlap="1">
                <wp:simplePos x="0" y="0"/>
                <wp:positionH relativeFrom="column">
                  <wp:posOffset>1798955</wp:posOffset>
                </wp:positionH>
                <wp:positionV relativeFrom="paragraph">
                  <wp:posOffset>76200</wp:posOffset>
                </wp:positionV>
                <wp:extent cx="2266950" cy="12700"/>
                <wp:effectExtent l="0" t="0" r="19050" b="25400"/>
                <wp:wrapNone/>
                <wp:docPr id="16" name="Connecteur droit 16"/>
                <wp:cNvGraphicFramePr/>
                <a:graphic xmlns:a="http://schemas.openxmlformats.org/drawingml/2006/main">
                  <a:graphicData uri="http://schemas.microsoft.com/office/word/2010/wordprocessingShape">
                    <wps:wsp>
                      <wps:cNvCnPr/>
                      <wps:spPr>
                        <a:xfrm flipV="1">
                          <a:off x="0" y="0"/>
                          <a:ext cx="226695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4AC35A" id="Connecteur droit 16"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141.65pt,6pt" to="320.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" strokecolor="#4472c4 [3204]" strokeweight=".5pt">
                <v:stroke joinstyle="miter"/>
              </v:line>
            </w:pict>
          </mc:Fallback>
        </mc:AlternateContent>
      </w:r>
    </w:p>
    <w:p w:rsidR="008A7B0A" w:rsidRPr="008A7B0A" w:rsidRDefault="008A7B0A" w:rsidP="008A7B0A">
      <w:pPr>
        <w:pStyle w:val="NormalWeb"/>
        <w:jc w:val="center"/>
        <w:rPr>
          <w:rFonts w:ascii="Verdana" w:hAnsi="Verdana"/>
          <w:sz w:val="20"/>
          <w:szCs w:val="20"/>
        </w:rPr>
      </w:pPr>
      <w:r>
        <w:rPr>
          <w:rStyle w:val="lev"/>
          <w:rFonts w:ascii="Verdana" w:hAnsi="Verdana"/>
          <w:color w:val="000000"/>
          <w:sz w:val="20"/>
          <w:szCs w:val="20"/>
        </w:rPr>
        <w:t>Groupement de gendarmerie des Côtes d’Armor – Prévention cybercriminalité</w:t>
      </w:r>
    </w:p>
    <w:p w:rsidR="008A7B0A" w:rsidRPr="008A7B0A" w:rsidRDefault="008A7B0A" w:rsidP="008A7B0A">
      <w:pPr>
        <w:pStyle w:val="NormalWeb"/>
        <w:jc w:val="both"/>
        <w:rPr>
          <w:rFonts w:ascii="Verdana" w:eastAsiaTheme="minorHAnsi" w:hAnsi="Verdana" w:cs="Calibri"/>
          <w:sz w:val="20"/>
          <w:szCs w:val="20"/>
        </w:rPr>
      </w:pPr>
      <w:r w:rsidRPr="008A7B0A">
        <w:rPr>
          <w:rFonts w:ascii="Verdana" w:hAnsi="Verdana"/>
          <w:sz w:val="20"/>
          <w:szCs w:val="20"/>
        </w:rPr>
        <w:t xml:space="preserve">Le </w:t>
      </w:r>
      <w:proofErr w:type="spellStart"/>
      <w:r w:rsidRPr="008A7B0A">
        <w:rPr>
          <w:rFonts w:ascii="Verdana" w:hAnsi="Verdana"/>
          <w:b/>
          <w:bCs/>
          <w:sz w:val="20"/>
          <w:szCs w:val="20"/>
        </w:rPr>
        <w:t>Covid</w:t>
      </w:r>
      <w:proofErr w:type="spellEnd"/>
      <w:r w:rsidRPr="008A7B0A">
        <w:rPr>
          <w:rFonts w:ascii="Verdana" w:hAnsi="Verdana"/>
          <w:b/>
          <w:bCs/>
          <w:sz w:val="20"/>
          <w:szCs w:val="20"/>
        </w:rPr>
        <w:t xml:space="preserve"> 19 </w:t>
      </w:r>
      <w:r w:rsidRPr="008A7B0A">
        <w:rPr>
          <w:rFonts w:ascii="Verdana" w:hAnsi="Verdana"/>
          <w:sz w:val="20"/>
          <w:szCs w:val="20"/>
        </w:rPr>
        <w:t>est actuellement le principal appât des pirates informatiques qui exploitent le besoin d'information sur l'évolution de la situation ou sur les aides.</w:t>
      </w:r>
    </w:p>
    <w:p w:rsidR="008A7B0A" w:rsidRPr="008A7B0A" w:rsidRDefault="008A7B0A" w:rsidP="008A7B0A">
      <w:pPr>
        <w:widowControl/>
        <w:numPr>
          <w:ilvl w:val="0"/>
          <w:numId w:val="35"/>
        </w:numPr>
        <w:autoSpaceDE/>
        <w:autoSpaceDN/>
        <w:spacing w:before="100" w:beforeAutospacing="1" w:after="100" w:afterAutospacing="1"/>
        <w:jc w:val="both"/>
        <w:rPr>
          <w:rFonts w:ascii="Verdana" w:eastAsia="Times New Roman" w:hAnsi="Verdana"/>
          <w:sz w:val="20"/>
          <w:szCs w:val="20"/>
        </w:rPr>
      </w:pPr>
      <w:r>
        <w:rPr>
          <w:rFonts w:ascii="Verdana" w:eastAsia="Times New Roman" w:hAnsi="Verdana"/>
          <w:sz w:val="20"/>
          <w:szCs w:val="20"/>
        </w:rPr>
        <w:lastRenderedPageBreak/>
        <w:t xml:space="preserve">Veuillez trouver </w:t>
      </w:r>
      <w:hyperlink r:id="rId131" w:history="1">
        <w:r w:rsidRPr="008A7B0A">
          <w:rPr>
            <w:rStyle w:val="Lienhypertexte"/>
            <w:rFonts w:ascii="Verdana" w:eastAsia="Times New Roman" w:hAnsi="Verdana"/>
            <w:sz w:val="20"/>
            <w:szCs w:val="20"/>
          </w:rPr>
          <w:t>quelques renseignements</w:t>
        </w:r>
      </w:hyperlink>
      <w:r w:rsidRPr="008A7B0A">
        <w:rPr>
          <w:rFonts w:ascii="Verdana" w:eastAsia="Times New Roman" w:hAnsi="Verdana"/>
          <w:sz w:val="20"/>
          <w:szCs w:val="20"/>
        </w:rPr>
        <w:t xml:space="preserve"> pour les entreprises et les salariés en télétravail.</w:t>
      </w:r>
    </w:p>
    <w:p w:rsidR="00D160A6" w:rsidRPr="00B95630" w:rsidRDefault="008A7B0A" w:rsidP="008A7B0A">
      <w:pPr>
        <w:widowControl/>
        <w:numPr>
          <w:ilvl w:val="0"/>
          <w:numId w:val="35"/>
        </w:numPr>
        <w:autoSpaceDE/>
        <w:autoSpaceDN/>
        <w:spacing w:before="100" w:beforeAutospacing="1" w:after="160" w:afterAutospacing="1" w:line="259" w:lineRule="auto"/>
        <w:rPr>
          <w:rFonts w:ascii="Verdana" w:eastAsia="Times New Roman" w:hAnsi="Verdana" w:cs="Calibri"/>
          <w:color w:val="606060"/>
          <w:sz w:val="20"/>
          <w:szCs w:val="20"/>
        </w:rPr>
      </w:pPr>
      <w:r w:rsidRPr="008A7B0A">
        <w:rPr>
          <w:rFonts w:ascii="Verdana" w:eastAsia="Times New Roman" w:hAnsi="Verdana"/>
          <w:sz w:val="20"/>
          <w:szCs w:val="20"/>
        </w:rPr>
        <w:t>Vous pouvez les rejoindre sur leur page Facebook du Groupement de Gendarmerie des Côtes d'Armor </w:t>
      </w:r>
      <w:hyperlink r:id="rId132" w:history="1">
        <w:r w:rsidRPr="00E96866">
          <w:rPr>
            <w:rStyle w:val="Lienhypertexte"/>
            <w:rFonts w:ascii="Verdana" w:eastAsia="Times New Roman" w:hAnsi="Verdana"/>
            <w:sz w:val="20"/>
            <w:szCs w:val="20"/>
          </w:rPr>
          <w:t>https://fr-fr.facebook.com/pages/category/Government-Organization/Gendarmerie-des-C%C3%B4tes-dArmor-1627619020862690/</w:t>
        </w:r>
      </w:hyperlink>
      <w:r w:rsidRPr="008A7B0A">
        <w:rPr>
          <w:rFonts w:ascii="Verdana" w:eastAsia="Times New Roman" w:hAnsi="Verdana"/>
          <w:sz w:val="20"/>
          <w:szCs w:val="20"/>
        </w:rPr>
        <w:t xml:space="preserve"> où vous trouverez différentes informations et actualités. </w:t>
      </w:r>
    </w:p>
    <w:p w:rsidR="00B95630" w:rsidRDefault="00B95630" w:rsidP="00B95630">
      <w:pPr>
        <w:widowControl/>
        <w:autoSpaceDE/>
        <w:autoSpaceDN/>
        <w:spacing w:before="100" w:beforeAutospacing="1" w:after="160" w:afterAutospacing="1" w:line="259" w:lineRule="auto"/>
        <w:ind w:left="720"/>
        <w:jc w:val="both"/>
      </w:pPr>
      <w:r w:rsidRPr="00B95630">
        <w:rPr>
          <w:rFonts w:ascii="Verdana" w:eastAsia="Times New Roman" w:hAnsi="Verdana"/>
          <w:color w:val="FF0000"/>
          <w:sz w:val="20"/>
          <w:szCs w:val="20"/>
        </w:rPr>
        <w:t xml:space="preserve">Ils proposent également </w:t>
      </w:r>
      <w:r w:rsidRPr="00B95630">
        <w:rPr>
          <w:rFonts w:ascii="Verdana" w:hAnsi="Verdana"/>
          <w:sz w:val="20"/>
          <w:szCs w:val="20"/>
        </w:rPr>
        <w:t>dans la situation sanitaire actuelle, de bénéficier gratuitement de la surveillance de vos emprises en vous inscrivant au dispositif OTE (</w:t>
      </w:r>
      <w:r w:rsidRPr="00B95630">
        <w:rPr>
          <w:rFonts w:ascii="Verdana" w:hAnsi="Verdana"/>
          <w:b/>
          <w:bCs/>
          <w:sz w:val="20"/>
          <w:szCs w:val="20"/>
        </w:rPr>
        <w:t>Opération Tranquillité Entreprises pour les artisans, commerçants, entreprises</w:t>
      </w:r>
      <w:r w:rsidRPr="00B95630">
        <w:rPr>
          <w:rFonts w:ascii="Verdana" w:hAnsi="Verdana"/>
          <w:sz w:val="20"/>
          <w:szCs w:val="20"/>
        </w:rPr>
        <w:t>).</w:t>
      </w:r>
      <w:r>
        <w:rPr>
          <w:rFonts w:ascii="Verdana" w:hAnsi="Verdana"/>
          <w:sz w:val="20"/>
          <w:szCs w:val="20"/>
        </w:rPr>
        <w:t xml:space="preserve"> </w:t>
      </w:r>
      <w:r w:rsidRPr="00B95630">
        <w:rPr>
          <w:rFonts w:ascii="Verdana" w:hAnsi="Verdana"/>
          <w:sz w:val="20"/>
          <w:szCs w:val="20"/>
        </w:rPr>
        <w:t>Pour lutter contre les cambriolages, la gendarmerie des Côtes d'Armor s'engage à veiller sur votre commerce ou votre entreprise pendant votre absence.</w:t>
      </w:r>
    </w:p>
    <w:p w:rsidR="00D160A6" w:rsidRDefault="00B95630" w:rsidP="00B95630">
      <w:pPr>
        <w:pStyle w:val="NormalWeb"/>
        <w:ind w:left="720"/>
        <w:jc w:val="both"/>
        <w:rPr>
          <w:rFonts w:ascii="Verdana" w:eastAsia="Arial" w:hAnsi="Verdana" w:cs="Arial"/>
          <w:sz w:val="20"/>
          <w:szCs w:val="20"/>
          <w:lang w:eastAsia="en-US"/>
        </w:rPr>
      </w:pPr>
      <w:r w:rsidRPr="00B95630">
        <w:rPr>
          <w:rFonts w:ascii="Verdana" w:eastAsia="Arial" w:hAnsi="Verdana" w:cs="Arial"/>
          <w:sz w:val="20"/>
          <w:szCs w:val="20"/>
          <w:lang w:eastAsia="en-US"/>
        </w:rPr>
        <w:t>Alors ayez le bon réflexe en vous signalant à la Gendarmerie de votre domicile par téléphone ou par mail.</w:t>
      </w:r>
      <w:r>
        <w:rPr>
          <w:rFonts w:ascii="Verdana" w:eastAsia="Arial" w:hAnsi="Verdana" w:cs="Arial"/>
          <w:sz w:val="20"/>
          <w:szCs w:val="20"/>
          <w:lang w:eastAsia="en-US"/>
        </w:rPr>
        <w:t xml:space="preserve"> </w:t>
      </w:r>
      <w:r w:rsidRPr="00B95630">
        <w:rPr>
          <w:rFonts w:ascii="Verdana" w:eastAsia="Arial" w:hAnsi="Verdana" w:cs="Arial"/>
          <w:sz w:val="20"/>
          <w:szCs w:val="20"/>
          <w:lang w:eastAsia="en-US"/>
        </w:rPr>
        <w:t>Pendant votre absence, des patrouilles de surveillance seront effectuées, de manière aléatoire, de jour comme de nuit, en semaine comme le week-end, afin de dissuader tout individu de tenter de cambrioler votre entreprise/votre commerce.</w:t>
      </w:r>
    </w:p>
    <w:p w:rsidR="00FE7FCD" w:rsidRPr="00D160A6" w:rsidRDefault="00FE7FCD" w:rsidP="00FE7FCD">
      <w:pPr>
        <w:widowControl/>
        <w:autoSpaceDE/>
        <w:autoSpaceDN/>
        <w:spacing w:after="160" w:line="259" w:lineRule="auto"/>
        <w:rPr>
          <w:rFonts w:ascii="Verdana" w:eastAsia="Times New Roman" w:hAnsi="Verdana"/>
          <w:color w:val="606060"/>
          <w:sz w:val="20"/>
          <w:szCs w:val="20"/>
        </w:rPr>
      </w:pPr>
    </w:p>
    <w:p w:rsidR="00FE7FCD" w:rsidRDefault="00FE7FCD" w:rsidP="00FE7FCD">
      <w:pPr>
        <w:widowControl/>
        <w:autoSpaceDE/>
        <w:autoSpaceDN/>
        <w:spacing w:after="160" w:line="259" w:lineRule="auto"/>
        <w:rPr>
          <w:rFonts w:ascii="Helvetica" w:eastAsia="Times New Roman" w:hAnsi="Helvetica" w:cs="Calibri"/>
          <w:color w:val="606060"/>
          <w:sz w:val="23"/>
          <w:szCs w:val="23"/>
        </w:rPr>
      </w:pPr>
      <w:r>
        <w:rPr>
          <w:rFonts w:ascii="Helvetica" w:eastAsia="Times New Roman" w:hAnsi="Helvetica" w:cs="Calibri"/>
          <w:noProof/>
          <w:color w:val="606060"/>
          <w:sz w:val="23"/>
          <w:szCs w:val="23"/>
        </w:rPr>
        <mc:AlternateContent>
          <mc:Choice Requires="wps">
            <w:drawing>
              <wp:anchor distT="0" distB="0" distL="114300" distR="114300" simplePos="0" relativeHeight="251674624" behindDoc="0" locked="0" layoutInCell="1" allowOverlap="1" wp14:anchorId="6F6ADA4A" wp14:editId="71454A95">
                <wp:simplePos x="0" y="0"/>
                <wp:positionH relativeFrom="column">
                  <wp:posOffset>1798955</wp:posOffset>
                </wp:positionH>
                <wp:positionV relativeFrom="paragraph">
                  <wp:posOffset>76200</wp:posOffset>
                </wp:positionV>
                <wp:extent cx="2266950" cy="12700"/>
                <wp:effectExtent l="0" t="0" r="19050" b="25400"/>
                <wp:wrapNone/>
                <wp:docPr id="3" name="Connecteur droit 3"/>
                <wp:cNvGraphicFramePr/>
                <a:graphic xmlns:a="http://schemas.openxmlformats.org/drawingml/2006/main">
                  <a:graphicData uri="http://schemas.microsoft.com/office/word/2010/wordprocessingShape">
                    <wps:wsp>
                      <wps:cNvCnPr/>
                      <wps:spPr>
                        <a:xfrm flipV="1">
                          <a:off x="0" y="0"/>
                          <a:ext cx="226695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0ACB46" id="Connecteur droit 3"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141.65pt,6pt" to="320.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" strokecolor="#4472c4 [3204]" strokeweight=".5pt">
                <v:stroke joinstyle="miter"/>
              </v:line>
            </w:pict>
          </mc:Fallback>
        </mc:AlternateContent>
      </w:r>
    </w:p>
    <w:p w:rsidR="00FE7FCD" w:rsidRPr="00FE7FCD" w:rsidRDefault="00FE7FCD" w:rsidP="00FE7FCD">
      <w:pPr>
        <w:pStyle w:val="NormalWeb"/>
        <w:ind w:left="720"/>
        <w:jc w:val="both"/>
        <w:rPr>
          <w:rFonts w:ascii="Verdana" w:eastAsia="Arial" w:hAnsi="Verdana" w:cs="Arial"/>
          <w:sz w:val="20"/>
          <w:szCs w:val="20"/>
          <w:lang w:eastAsia="en-US"/>
        </w:rPr>
      </w:pPr>
      <w:r>
        <w:rPr>
          <w:rFonts w:ascii="Verdana" w:eastAsia="Arial" w:hAnsi="Verdana" w:cs="Arial"/>
          <w:sz w:val="20"/>
          <w:szCs w:val="20"/>
          <w:lang w:eastAsia="en-US"/>
        </w:rPr>
        <w:t xml:space="preserve">Notre partenaire l’association GSC assure le </w:t>
      </w:r>
      <w:r w:rsidRPr="00FE7FCD">
        <w:rPr>
          <w:rFonts w:ascii="Verdana" w:hAnsi="Verdana"/>
          <w:sz w:val="20"/>
          <w:szCs w:val="20"/>
          <w:lang w:eastAsia="en-US"/>
        </w:rPr>
        <w:t xml:space="preserve">standard téléphonique de l’association, </w:t>
      </w:r>
      <w:r>
        <w:rPr>
          <w:rFonts w:ascii="Verdana" w:hAnsi="Verdana"/>
          <w:sz w:val="20"/>
          <w:szCs w:val="20"/>
          <w:lang w:eastAsia="en-US"/>
        </w:rPr>
        <w:t>pour répondre</w:t>
      </w:r>
      <w:r w:rsidRPr="00FE7FCD">
        <w:rPr>
          <w:rFonts w:ascii="Verdana" w:hAnsi="Verdana"/>
          <w:sz w:val="20"/>
          <w:szCs w:val="20"/>
          <w:lang w:eastAsia="en-US"/>
        </w:rPr>
        <w:t xml:space="preserve"> le mieux possible aux dirigeants, qu’ils soient affiliés ou non.  </w:t>
      </w:r>
      <w:r>
        <w:rPr>
          <w:rFonts w:ascii="Verdana" w:hAnsi="Verdana"/>
          <w:sz w:val="20"/>
          <w:szCs w:val="20"/>
          <w:lang w:eastAsia="en-US"/>
        </w:rPr>
        <w:t>Toutes</w:t>
      </w:r>
      <w:r w:rsidRPr="00FE7FCD">
        <w:rPr>
          <w:rFonts w:ascii="Verdana" w:hAnsi="Verdana"/>
          <w:sz w:val="20"/>
          <w:szCs w:val="20"/>
          <w:lang w:eastAsia="en-US"/>
        </w:rPr>
        <w:t xml:space="preserve"> informations sont disponibles et mises à jour sur le site internet de la GSC </w:t>
      </w:r>
      <w:hyperlink r:id="rId133" w:history="1">
        <w:r w:rsidRPr="00FE7FCD">
          <w:rPr>
            <w:rFonts w:ascii="Verdana" w:hAnsi="Verdana"/>
            <w:sz w:val="20"/>
            <w:szCs w:val="20"/>
          </w:rPr>
          <w:t>www.gsc.asso.fr</w:t>
        </w:r>
      </w:hyperlink>
      <w:r w:rsidRPr="00FE7FCD">
        <w:rPr>
          <w:rFonts w:ascii="Verdana" w:hAnsi="Verdana"/>
          <w:sz w:val="20"/>
          <w:szCs w:val="20"/>
          <w:lang w:eastAsia="en-US"/>
        </w:rPr>
        <w:t xml:space="preserve"> dès que l’actualité le nécessite.</w:t>
      </w:r>
    </w:p>
    <w:p w:rsidR="00FE7FCD" w:rsidRPr="00FE7FCD" w:rsidRDefault="00FE7FCD" w:rsidP="00FE7FCD">
      <w:pPr>
        <w:ind w:left="709"/>
        <w:jc w:val="both"/>
        <w:rPr>
          <w:rFonts w:ascii="Verdana" w:hAnsi="Verdana"/>
          <w:sz w:val="20"/>
          <w:szCs w:val="20"/>
        </w:rPr>
      </w:pPr>
      <w:r>
        <w:rPr>
          <w:rFonts w:ascii="Verdana" w:hAnsi="Verdana"/>
          <w:sz w:val="20"/>
          <w:szCs w:val="20"/>
        </w:rPr>
        <w:t>Ils continuent é</w:t>
      </w:r>
      <w:r w:rsidRPr="00FE7FCD">
        <w:rPr>
          <w:rFonts w:ascii="Verdana" w:hAnsi="Verdana"/>
          <w:sz w:val="20"/>
          <w:szCs w:val="20"/>
        </w:rPr>
        <w:t>galement</w:t>
      </w:r>
      <w:r>
        <w:rPr>
          <w:rFonts w:ascii="Verdana" w:hAnsi="Verdana"/>
          <w:sz w:val="20"/>
          <w:szCs w:val="20"/>
        </w:rPr>
        <w:t xml:space="preserve"> </w:t>
      </w:r>
      <w:r w:rsidRPr="00FE7FCD">
        <w:rPr>
          <w:rFonts w:ascii="Verdana" w:hAnsi="Verdana"/>
          <w:sz w:val="20"/>
          <w:szCs w:val="20"/>
        </w:rPr>
        <w:t>de répondre aux demandes plus particulières d’affiliés, mais aussi de courtiers, experts comptables, avocats, partenaires…</w:t>
      </w:r>
    </w:p>
    <w:p w:rsidR="00FE7FCD" w:rsidRPr="00FE7FCD" w:rsidRDefault="00FE7FCD" w:rsidP="00FE7FCD">
      <w:pPr>
        <w:ind w:left="709"/>
        <w:jc w:val="both"/>
        <w:rPr>
          <w:rFonts w:ascii="Verdana" w:hAnsi="Verdana"/>
          <w:sz w:val="20"/>
          <w:szCs w:val="20"/>
        </w:rPr>
      </w:pPr>
      <w:r w:rsidRPr="00FE7FCD">
        <w:rPr>
          <w:rFonts w:ascii="Verdana" w:hAnsi="Verdana"/>
          <w:sz w:val="20"/>
          <w:szCs w:val="20"/>
        </w:rPr>
        <w:t> </w:t>
      </w:r>
    </w:p>
    <w:p w:rsidR="00FE7FCD" w:rsidRDefault="00FE7FCD" w:rsidP="00B95630">
      <w:pPr>
        <w:pStyle w:val="NormalWeb"/>
        <w:ind w:left="720"/>
        <w:jc w:val="both"/>
        <w:rPr>
          <w:rFonts w:ascii="Helvetica" w:hAnsi="Helvetica" w:cs="Calibri"/>
          <w:color w:val="606060"/>
          <w:sz w:val="23"/>
          <w:szCs w:val="23"/>
        </w:rPr>
      </w:pPr>
    </w:p>
    <w:p w:rsidR="007B0298" w:rsidRPr="00AB31E4" w:rsidRDefault="007B0298" w:rsidP="00AB064D">
      <w:pPr>
        <w:pStyle w:val="Paragraphedeliste"/>
        <w:jc w:val="center"/>
        <w:rPr>
          <w:rFonts w:ascii="Helvetica" w:eastAsia="Times New Roman" w:hAnsi="Helvetica"/>
          <w:color w:val="606060"/>
          <w:sz w:val="23"/>
          <w:szCs w:val="23"/>
        </w:rPr>
      </w:pPr>
    </w:p>
    <w:p w:rsidR="00F54215" w:rsidRDefault="00F54215" w:rsidP="00F54215">
      <w:pPr>
        <w:jc w:val="center"/>
        <w:rPr>
          <w:rStyle w:val="lev"/>
          <w:rFonts w:eastAsia="Times New Roman"/>
          <w:color w:val="A81815"/>
          <w:sz w:val="35"/>
          <w:szCs w:val="35"/>
        </w:rPr>
      </w:pPr>
      <w:r w:rsidRPr="00F54215">
        <w:rPr>
          <w:rStyle w:val="lev"/>
          <w:rFonts w:eastAsia="Times New Roman"/>
          <w:color w:val="A81815"/>
          <w:sz w:val="35"/>
          <w:szCs w:val="35"/>
        </w:rPr>
        <w:t>HOTLINE CPME BRETAGNE</w:t>
      </w:r>
    </w:p>
    <w:p w:rsidR="00F54215" w:rsidRPr="00F54215" w:rsidRDefault="00F54215" w:rsidP="00F54215">
      <w:pPr>
        <w:jc w:val="center"/>
        <w:rPr>
          <w:rStyle w:val="lev"/>
          <w:rFonts w:eastAsia="Times New Roman"/>
          <w:color w:val="A81815"/>
          <w:sz w:val="35"/>
          <w:szCs w:val="35"/>
        </w:rPr>
      </w:pPr>
    </w:p>
    <w:p w:rsidR="00F54215" w:rsidRPr="00F54215" w:rsidRDefault="00F54215" w:rsidP="00F54215">
      <w:pPr>
        <w:jc w:val="center"/>
        <w:rPr>
          <w:rStyle w:val="lev"/>
          <w:rFonts w:ascii="Helvetica" w:hAnsi="Helvetica"/>
        </w:rPr>
      </w:pPr>
      <w:r w:rsidRPr="00F54215">
        <w:rPr>
          <w:rStyle w:val="lev"/>
          <w:rFonts w:ascii="Helvetica" w:hAnsi="Helvetica"/>
        </w:rPr>
        <w:t>Vous rencontrez des difficultés à faire valoir vos droits ?</w:t>
      </w:r>
    </w:p>
    <w:p w:rsidR="00F54215" w:rsidRDefault="00F54215" w:rsidP="00F54215">
      <w:pPr>
        <w:jc w:val="center"/>
        <w:rPr>
          <w:rFonts w:ascii="Verdana" w:hAnsi="Verdana"/>
        </w:rPr>
      </w:pPr>
    </w:p>
    <w:p w:rsidR="00F54215" w:rsidRDefault="00F54215" w:rsidP="00F54215">
      <w:pPr>
        <w:widowControl/>
        <w:autoSpaceDE/>
        <w:autoSpaceDN/>
        <w:jc w:val="both"/>
        <w:rPr>
          <w:rStyle w:val="lev"/>
          <w:rFonts w:ascii="Verdana" w:hAnsi="Verdana"/>
          <w:b w:val="0"/>
          <w:bCs w:val="0"/>
        </w:rPr>
      </w:pPr>
      <w:r w:rsidRPr="00F54215">
        <w:rPr>
          <w:rStyle w:val="lev"/>
          <w:rFonts w:ascii="Verdana" w:hAnsi="Verdana"/>
          <w:color w:val="4472C4" w:themeColor="accent1"/>
        </w:rPr>
        <w:t>La CPME Bretagne</w:t>
      </w:r>
      <w:r w:rsidRPr="00F54215">
        <w:rPr>
          <w:rStyle w:val="lev"/>
          <w:rFonts w:ascii="Verdana" w:hAnsi="Verdana"/>
          <w:b w:val="0"/>
          <w:bCs w:val="0"/>
          <w:color w:val="4472C4" w:themeColor="accent1"/>
        </w:rPr>
        <w:t xml:space="preserve"> </w:t>
      </w:r>
      <w:r w:rsidRPr="00F54215">
        <w:rPr>
          <w:rStyle w:val="lev"/>
          <w:rFonts w:ascii="Verdana" w:hAnsi="Verdana"/>
          <w:b w:val="0"/>
          <w:bCs w:val="0"/>
        </w:rPr>
        <w:t>vous propose d’intervenir en cas de refus d’accès au chômage partiel</w:t>
      </w:r>
      <w:r>
        <w:rPr>
          <w:rStyle w:val="lev"/>
          <w:rFonts w:ascii="Verdana" w:hAnsi="Verdana"/>
          <w:b w:val="0"/>
          <w:bCs w:val="0"/>
        </w:rPr>
        <w:t>, de difficultés quant au report de prélèvement fiscal ou social, fonds de solidarité, crédit bancaire…</w:t>
      </w:r>
    </w:p>
    <w:p w:rsidR="00F54215" w:rsidRDefault="00F54215" w:rsidP="00F54215">
      <w:pPr>
        <w:widowControl/>
        <w:autoSpaceDE/>
        <w:autoSpaceDN/>
        <w:jc w:val="both"/>
        <w:rPr>
          <w:rStyle w:val="lev"/>
          <w:rFonts w:ascii="Verdana" w:hAnsi="Verdana"/>
          <w:b w:val="0"/>
          <w:bCs w:val="0"/>
        </w:rPr>
      </w:pPr>
    </w:p>
    <w:p w:rsidR="00F54215" w:rsidRPr="00F54215" w:rsidRDefault="00F54215" w:rsidP="00F54215">
      <w:pPr>
        <w:widowControl/>
        <w:autoSpaceDE/>
        <w:autoSpaceDN/>
        <w:jc w:val="both"/>
        <w:rPr>
          <w:rStyle w:val="lev"/>
          <w:rFonts w:ascii="Verdana" w:hAnsi="Verdana"/>
          <w:b w:val="0"/>
          <w:bCs w:val="0"/>
          <w:color w:val="4472C4" w:themeColor="accent1"/>
          <w:u w:val="single"/>
        </w:rPr>
      </w:pPr>
      <w:r w:rsidRPr="00F54215">
        <w:rPr>
          <w:rStyle w:val="lev"/>
          <w:rFonts w:ascii="Verdana" w:hAnsi="Verdana"/>
          <w:b w:val="0"/>
          <w:bCs w:val="0"/>
        </w:rPr>
        <w:t xml:space="preserve">Merci de nous remonter les dossiers des entreprises confrontées à cette situation. </w:t>
      </w:r>
      <w:hyperlink r:id="rId134" w:history="1">
        <w:r w:rsidRPr="00F54215">
          <w:rPr>
            <w:rStyle w:val="Lienhypertexte"/>
            <w:rFonts w:ascii="Verdana" w:hAnsi="Verdana"/>
          </w:rPr>
          <w:t>contact@cpme-bretagne.fr</w:t>
        </w:r>
      </w:hyperlink>
    </w:p>
    <w:p w:rsidR="00F54215" w:rsidRDefault="00F54215" w:rsidP="00AB064D">
      <w:pPr>
        <w:jc w:val="center"/>
        <w:rPr>
          <w:rStyle w:val="lev"/>
          <w:rFonts w:ascii="Verdana" w:eastAsia="Times New Roman" w:hAnsi="Verdana"/>
          <w:color w:val="A81815"/>
          <w:sz w:val="35"/>
          <w:szCs w:val="35"/>
        </w:rPr>
      </w:pPr>
    </w:p>
    <w:p w:rsidR="00ED7187" w:rsidRDefault="00ED7187" w:rsidP="00ED7187">
      <w:pPr>
        <w:rPr>
          <w:rFonts w:ascii="Calibri" w:eastAsia="Times New Roman" w:hAnsi="Calibri" w:cs="Calibri"/>
          <w:vanish/>
        </w:rPr>
      </w:pPr>
    </w:p>
    <w:p w:rsidR="00B95630" w:rsidRDefault="00B95630" w:rsidP="00AB064D">
      <w:pPr>
        <w:jc w:val="center"/>
        <w:rPr>
          <w:rStyle w:val="lev"/>
          <w:rFonts w:ascii="Verdana" w:eastAsia="Times New Roman" w:hAnsi="Verdana"/>
          <w:color w:val="A81815"/>
          <w:sz w:val="35"/>
          <w:szCs w:val="35"/>
        </w:rPr>
      </w:pPr>
    </w:p>
    <w:p w:rsidR="00B95630" w:rsidRDefault="00B95630" w:rsidP="00AB064D">
      <w:pPr>
        <w:jc w:val="center"/>
        <w:rPr>
          <w:rStyle w:val="lev"/>
          <w:rFonts w:ascii="Verdana" w:eastAsia="Times New Roman" w:hAnsi="Verdana"/>
          <w:color w:val="A81815"/>
          <w:sz w:val="35"/>
          <w:szCs w:val="35"/>
        </w:rPr>
      </w:pPr>
    </w:p>
    <w:p w:rsidR="00B95630" w:rsidRDefault="00B95630" w:rsidP="00AB064D">
      <w:pPr>
        <w:jc w:val="center"/>
        <w:rPr>
          <w:rStyle w:val="lev"/>
          <w:rFonts w:ascii="Verdana" w:eastAsia="Times New Roman" w:hAnsi="Verdana"/>
          <w:color w:val="A81815"/>
          <w:sz w:val="35"/>
          <w:szCs w:val="35"/>
        </w:rPr>
      </w:pPr>
    </w:p>
    <w:p w:rsidR="00F54215" w:rsidRDefault="00F54215" w:rsidP="00AB064D">
      <w:pPr>
        <w:jc w:val="center"/>
        <w:rPr>
          <w:rStyle w:val="lev"/>
          <w:rFonts w:ascii="Verdana" w:eastAsia="Times New Roman" w:hAnsi="Verdana"/>
          <w:color w:val="A81815"/>
          <w:sz w:val="35"/>
          <w:szCs w:val="35"/>
        </w:rPr>
      </w:pPr>
    </w:p>
    <w:p w:rsidR="00AB31E4" w:rsidRPr="00AB064D" w:rsidRDefault="004254B4" w:rsidP="00AB064D">
      <w:pPr>
        <w:jc w:val="center"/>
        <w:rPr>
          <w:rStyle w:val="lev"/>
          <w:rFonts w:ascii="Verdana" w:eastAsia="Times New Roman" w:hAnsi="Verdana"/>
          <w:color w:val="A81815"/>
          <w:sz w:val="35"/>
          <w:szCs w:val="35"/>
        </w:rPr>
      </w:pPr>
      <w:r w:rsidRPr="00AB064D">
        <w:rPr>
          <w:rStyle w:val="lev"/>
          <w:rFonts w:ascii="Verdana" w:eastAsia="Times New Roman" w:hAnsi="Verdana"/>
          <w:color w:val="A81815"/>
          <w:sz w:val="35"/>
          <w:szCs w:val="35"/>
        </w:rPr>
        <w:t>CONTACTS UTILES</w:t>
      </w:r>
    </w:p>
    <w:p w:rsidR="00AB064D" w:rsidRPr="00AB064D" w:rsidRDefault="00AB064D" w:rsidP="00AB064D">
      <w:pPr>
        <w:jc w:val="center"/>
        <w:rPr>
          <w:rStyle w:val="lev"/>
          <w:rFonts w:ascii="Verdana" w:eastAsia="Times New Roman" w:hAnsi="Verdana"/>
          <w:color w:val="A81815"/>
          <w:sz w:val="35"/>
          <w:szCs w:val="35"/>
        </w:rPr>
      </w:pPr>
    </w:p>
    <w:p w:rsidR="004254B4" w:rsidRPr="00F54215" w:rsidRDefault="00AB064D" w:rsidP="00AB064D">
      <w:pPr>
        <w:jc w:val="both"/>
        <w:rPr>
          <w:rStyle w:val="lev"/>
          <w:rFonts w:ascii="Verdana" w:eastAsia="Times New Roman" w:hAnsi="Verdana"/>
          <w:b w:val="0"/>
          <w:bCs w:val="0"/>
        </w:rPr>
      </w:pPr>
      <w:r w:rsidRPr="00F54215">
        <w:rPr>
          <w:rStyle w:val="lev"/>
          <w:rFonts w:ascii="Verdana" w:eastAsia="Times New Roman" w:hAnsi="Verdana"/>
          <w:b w:val="0"/>
          <w:bCs w:val="0"/>
        </w:rPr>
        <w:t>Chefs d’entreprises, entrepreneurs, artisans, commerçants, industriels, pour vous aider à faire face aux conséquences économiques, sociales et sanitaires de la crise du Covid-19, nous sommes à votre écoute.</w:t>
      </w:r>
    </w:p>
    <w:p w:rsidR="00AB064D" w:rsidRPr="00AB064D" w:rsidRDefault="00AB064D" w:rsidP="00AB064D">
      <w:pPr>
        <w:jc w:val="both"/>
        <w:rPr>
          <w:rStyle w:val="lev"/>
          <w:rFonts w:ascii="Verdana" w:eastAsia="Times New Roman" w:hAnsi="Verdana"/>
          <w:sz w:val="24"/>
          <w:szCs w:val="24"/>
        </w:rPr>
      </w:pPr>
    </w:p>
    <w:p w:rsidR="00AB064D" w:rsidRDefault="00AB064D" w:rsidP="004254B4">
      <w:pPr>
        <w:spacing w:before="240" w:after="240" w:line="300" w:lineRule="auto"/>
        <w:jc w:val="both"/>
        <w:rPr>
          <w:rStyle w:val="lev"/>
          <w:rFonts w:ascii="Helvetica" w:hAnsi="Helvetica"/>
          <w:color w:val="C00000"/>
        </w:rPr>
      </w:pPr>
      <w:r w:rsidRPr="00AB064D">
        <w:rPr>
          <w:rStyle w:val="lev"/>
          <w:rFonts w:ascii="Helvetica" w:hAnsi="Helvetica"/>
          <w:color w:val="C00000"/>
        </w:rPr>
        <w:t>L’union des CPME territoriales pour vous répondre</w:t>
      </w:r>
    </w:p>
    <w:p w:rsidR="004254B4" w:rsidRPr="00AB064D" w:rsidRDefault="004254B4" w:rsidP="00AB31E4">
      <w:pPr>
        <w:rPr>
          <w:rFonts w:ascii="Verdana" w:eastAsia="Times New Roman" w:hAnsi="Verdana"/>
          <w:color w:val="606060"/>
          <w:sz w:val="23"/>
          <w:szCs w:val="23"/>
        </w:rPr>
      </w:pPr>
    </w:p>
    <w:tbl>
      <w:tblPr>
        <w:tblStyle w:val="Grilledutableau"/>
        <w:tblW w:w="920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4576"/>
        <w:gridCol w:w="4627"/>
      </w:tblGrid>
      <w:tr w:rsidR="00AB064D" w:rsidRPr="00AB064D" w:rsidTr="00F54215">
        <w:trPr>
          <w:trHeight w:val="1937"/>
          <w:jc w:val="center"/>
        </w:trPr>
        <w:tc>
          <w:tcPr>
            <w:tcW w:w="4576" w:type="dxa"/>
            <w:shd w:val="clear" w:color="auto" w:fill="B4C6E7" w:themeFill="accent1" w:themeFillTint="66"/>
          </w:tcPr>
          <w:p w:rsidR="00AB064D" w:rsidRDefault="00AB064D" w:rsidP="00D06F1C">
            <w:pPr>
              <w:rPr>
                <w:rFonts w:ascii="Verdana" w:hAnsi="Verdana"/>
                <w:b/>
                <w:bCs/>
                <w:sz w:val="20"/>
                <w:szCs w:val="20"/>
              </w:rPr>
            </w:pPr>
            <w:r w:rsidRPr="00AB064D">
              <w:rPr>
                <w:rFonts w:ascii="Verdana" w:hAnsi="Verdana"/>
                <w:b/>
                <w:bCs/>
                <w:sz w:val="20"/>
                <w:szCs w:val="20"/>
              </w:rPr>
              <w:t xml:space="preserve">CPME 22 </w:t>
            </w:r>
          </w:p>
          <w:p w:rsidR="00F54215" w:rsidRPr="00AB064D" w:rsidRDefault="00F54215" w:rsidP="00D06F1C">
            <w:pPr>
              <w:rPr>
                <w:rFonts w:ascii="Verdana" w:hAnsi="Verdana"/>
                <w:b/>
                <w:bCs/>
                <w:sz w:val="20"/>
                <w:szCs w:val="20"/>
              </w:rPr>
            </w:pPr>
          </w:p>
          <w:p w:rsidR="00AB064D" w:rsidRPr="00AB064D" w:rsidRDefault="00AB064D" w:rsidP="00D06F1C">
            <w:pPr>
              <w:rPr>
                <w:rFonts w:ascii="Verdana" w:hAnsi="Verdana"/>
                <w:sz w:val="18"/>
                <w:szCs w:val="18"/>
              </w:rPr>
            </w:pPr>
            <w:r w:rsidRPr="00AB064D">
              <w:rPr>
                <w:rFonts w:ascii="Verdana" w:hAnsi="Verdana"/>
                <w:sz w:val="18"/>
                <w:szCs w:val="18"/>
              </w:rPr>
              <w:t xml:space="preserve">3, rue Calloët Kerbrat </w:t>
            </w:r>
            <w:r w:rsidRPr="00AB064D">
              <w:rPr>
                <w:rFonts w:ascii="Verdana" w:hAnsi="Verdana"/>
                <w:sz w:val="18"/>
                <w:szCs w:val="18"/>
              </w:rPr>
              <w:br/>
              <w:t>22440 Ploufragan</w:t>
            </w:r>
          </w:p>
          <w:p w:rsidR="00AB064D" w:rsidRPr="00AB064D" w:rsidRDefault="0090721A" w:rsidP="00D06F1C">
            <w:pPr>
              <w:rPr>
                <w:rFonts w:ascii="Verdana" w:hAnsi="Verdana"/>
                <w:sz w:val="18"/>
                <w:szCs w:val="18"/>
              </w:rPr>
            </w:pPr>
            <w:hyperlink r:id="rId135" w:history="1">
              <w:r w:rsidR="00AB064D" w:rsidRPr="00AB064D">
                <w:rPr>
                  <w:rStyle w:val="Lienhypertexte"/>
                  <w:rFonts w:ascii="Verdana" w:hAnsi="Verdana"/>
                  <w:sz w:val="18"/>
                  <w:szCs w:val="18"/>
                </w:rPr>
                <w:t>cpme22@cpme-bretagne.fr</w:t>
              </w:r>
            </w:hyperlink>
          </w:p>
          <w:p w:rsidR="00AB064D" w:rsidRPr="00AB064D" w:rsidRDefault="00AB064D" w:rsidP="00F54215">
            <w:pPr>
              <w:rPr>
                <w:rFonts w:ascii="Verdana" w:hAnsi="Verdana"/>
                <w:sz w:val="20"/>
                <w:szCs w:val="20"/>
              </w:rPr>
            </w:pPr>
            <w:r w:rsidRPr="00AB064D">
              <w:rPr>
                <w:rFonts w:ascii="Verdana" w:hAnsi="Verdana"/>
                <w:sz w:val="18"/>
                <w:szCs w:val="18"/>
              </w:rPr>
              <w:t>Tél. : 06 72 31 72 34</w:t>
            </w:r>
          </w:p>
        </w:tc>
        <w:tc>
          <w:tcPr>
            <w:tcW w:w="4627" w:type="dxa"/>
            <w:shd w:val="clear" w:color="auto" w:fill="B4C6E7" w:themeFill="accent1" w:themeFillTint="66"/>
          </w:tcPr>
          <w:p w:rsidR="00AB064D" w:rsidRDefault="00AB064D" w:rsidP="00D06F1C">
            <w:pPr>
              <w:rPr>
                <w:rFonts w:ascii="Verdana" w:hAnsi="Verdana"/>
                <w:b/>
                <w:bCs/>
                <w:sz w:val="20"/>
                <w:szCs w:val="20"/>
              </w:rPr>
            </w:pPr>
            <w:r w:rsidRPr="00AB064D">
              <w:rPr>
                <w:rFonts w:ascii="Verdana" w:hAnsi="Verdana"/>
                <w:b/>
                <w:bCs/>
                <w:sz w:val="20"/>
                <w:szCs w:val="20"/>
              </w:rPr>
              <w:t>CPME 29</w:t>
            </w:r>
          </w:p>
          <w:p w:rsidR="00F54215" w:rsidRPr="00AB064D" w:rsidRDefault="00F54215" w:rsidP="00D06F1C">
            <w:pPr>
              <w:rPr>
                <w:rFonts w:ascii="Verdana" w:hAnsi="Verdana"/>
                <w:b/>
                <w:bCs/>
                <w:sz w:val="20"/>
                <w:szCs w:val="20"/>
              </w:rPr>
            </w:pPr>
          </w:p>
          <w:p w:rsidR="00AB064D" w:rsidRPr="00AB064D" w:rsidRDefault="00AB064D" w:rsidP="00D06F1C">
            <w:pPr>
              <w:rPr>
                <w:rStyle w:val="lrzxr"/>
                <w:rFonts w:ascii="Verdana" w:hAnsi="Verdana"/>
                <w:sz w:val="18"/>
                <w:szCs w:val="18"/>
              </w:rPr>
            </w:pPr>
            <w:r w:rsidRPr="00AB064D">
              <w:rPr>
                <w:rStyle w:val="lrzxr"/>
                <w:rFonts w:ascii="Verdana" w:hAnsi="Verdana"/>
                <w:sz w:val="18"/>
                <w:szCs w:val="18"/>
              </w:rPr>
              <w:t>Bâtiment TECH IROISE, 1, rue des ateliers</w:t>
            </w:r>
            <w:r w:rsidRPr="00AB064D">
              <w:rPr>
                <w:rStyle w:val="lrzxr"/>
                <w:rFonts w:ascii="Verdana" w:hAnsi="Verdana"/>
                <w:sz w:val="18"/>
                <w:szCs w:val="18"/>
              </w:rPr>
              <w:br/>
              <w:t xml:space="preserve">BP 223 </w:t>
            </w:r>
          </w:p>
          <w:p w:rsidR="00AB064D" w:rsidRPr="00AB064D" w:rsidRDefault="00AB064D" w:rsidP="00D06F1C">
            <w:pPr>
              <w:rPr>
                <w:rStyle w:val="lrzxr"/>
                <w:rFonts w:ascii="Verdana" w:hAnsi="Verdana"/>
                <w:sz w:val="18"/>
                <w:szCs w:val="18"/>
              </w:rPr>
            </w:pPr>
            <w:r w:rsidRPr="00AB064D">
              <w:rPr>
                <w:rStyle w:val="lrzxr"/>
                <w:rFonts w:ascii="Verdana" w:hAnsi="Verdana"/>
                <w:sz w:val="18"/>
                <w:szCs w:val="18"/>
              </w:rPr>
              <w:t>29290 Saint-Renan</w:t>
            </w:r>
          </w:p>
          <w:p w:rsidR="00AB064D" w:rsidRPr="00AB064D" w:rsidRDefault="0090721A" w:rsidP="00D06F1C">
            <w:pPr>
              <w:rPr>
                <w:rStyle w:val="lrzxr"/>
                <w:rFonts w:ascii="Verdana" w:hAnsi="Verdana"/>
                <w:sz w:val="18"/>
                <w:szCs w:val="18"/>
              </w:rPr>
            </w:pPr>
            <w:hyperlink r:id="rId136" w:history="1">
              <w:r w:rsidR="00AB064D" w:rsidRPr="00AB064D">
                <w:rPr>
                  <w:rStyle w:val="Lienhypertexte"/>
                  <w:rFonts w:ascii="Verdana" w:hAnsi="Verdana"/>
                  <w:sz w:val="18"/>
                  <w:szCs w:val="18"/>
                </w:rPr>
                <w:t>Cpme29@cpme-bretagne.fr</w:t>
              </w:r>
            </w:hyperlink>
          </w:p>
          <w:p w:rsidR="00AB064D" w:rsidRPr="00AB064D" w:rsidRDefault="00AB064D" w:rsidP="00F54215">
            <w:pPr>
              <w:rPr>
                <w:rFonts w:ascii="Verdana" w:hAnsi="Verdana"/>
                <w:sz w:val="20"/>
                <w:szCs w:val="20"/>
              </w:rPr>
            </w:pPr>
            <w:r w:rsidRPr="00AB064D">
              <w:rPr>
                <w:rFonts w:ascii="Verdana" w:hAnsi="Verdana"/>
                <w:sz w:val="18"/>
                <w:szCs w:val="18"/>
              </w:rPr>
              <w:t>Tél. : 06 51 53 98 90</w:t>
            </w:r>
          </w:p>
        </w:tc>
      </w:tr>
    </w:tbl>
    <w:p w:rsidR="00AB31E4" w:rsidRPr="00AB064D" w:rsidRDefault="00AB31E4" w:rsidP="009C0368">
      <w:pPr>
        <w:jc w:val="center"/>
        <w:rPr>
          <w:rFonts w:ascii="Verdana" w:hAnsi="Verdana"/>
        </w:rPr>
      </w:pPr>
    </w:p>
    <w:p w:rsidR="00AB064D" w:rsidRPr="00AB064D" w:rsidRDefault="00AB064D" w:rsidP="009C0368">
      <w:pPr>
        <w:jc w:val="center"/>
        <w:rPr>
          <w:rFonts w:ascii="Verdana" w:hAnsi="Verdana"/>
        </w:rPr>
      </w:pPr>
    </w:p>
    <w:tbl>
      <w:tblPr>
        <w:tblStyle w:val="Grilledutableau"/>
        <w:tblW w:w="92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4681"/>
        <w:gridCol w:w="4521"/>
      </w:tblGrid>
      <w:tr w:rsidR="00AB064D" w:rsidRPr="00AB064D" w:rsidTr="00F54215">
        <w:trPr>
          <w:trHeight w:val="1051"/>
          <w:jc w:val="center"/>
        </w:trPr>
        <w:tc>
          <w:tcPr>
            <w:tcW w:w="4681" w:type="dxa"/>
            <w:shd w:val="clear" w:color="auto" w:fill="B4C6E7" w:themeFill="accent1" w:themeFillTint="66"/>
          </w:tcPr>
          <w:p w:rsidR="00AB064D" w:rsidRDefault="00AB064D" w:rsidP="00BD3477">
            <w:pPr>
              <w:rPr>
                <w:rFonts w:ascii="Verdana" w:hAnsi="Verdana"/>
                <w:b/>
                <w:bCs/>
                <w:sz w:val="20"/>
                <w:szCs w:val="20"/>
              </w:rPr>
            </w:pPr>
            <w:r w:rsidRPr="00AB064D">
              <w:rPr>
                <w:rFonts w:ascii="Verdana" w:hAnsi="Verdana"/>
                <w:b/>
                <w:bCs/>
                <w:sz w:val="20"/>
                <w:szCs w:val="20"/>
              </w:rPr>
              <w:t>CPME 35</w:t>
            </w:r>
          </w:p>
          <w:p w:rsidR="00F54215" w:rsidRPr="00AB064D" w:rsidRDefault="00F54215" w:rsidP="00BD3477">
            <w:pPr>
              <w:rPr>
                <w:rFonts w:ascii="Verdana" w:hAnsi="Verdana"/>
                <w:b/>
                <w:bCs/>
                <w:sz w:val="20"/>
                <w:szCs w:val="20"/>
              </w:rPr>
            </w:pPr>
          </w:p>
          <w:p w:rsidR="00AB064D" w:rsidRPr="00AB064D" w:rsidRDefault="00AB064D" w:rsidP="00BD3477">
            <w:pPr>
              <w:rPr>
                <w:rFonts w:ascii="Verdana" w:hAnsi="Verdana"/>
                <w:sz w:val="18"/>
                <w:szCs w:val="18"/>
              </w:rPr>
            </w:pPr>
            <w:r w:rsidRPr="00AB064D">
              <w:rPr>
                <w:rFonts w:ascii="Verdana" w:hAnsi="Verdana"/>
                <w:sz w:val="18"/>
                <w:szCs w:val="18"/>
              </w:rPr>
              <w:t>LE 107 – CS 10704</w:t>
            </w:r>
          </w:p>
          <w:p w:rsidR="00AB064D" w:rsidRDefault="00AB064D" w:rsidP="00BD3477">
            <w:pPr>
              <w:rPr>
                <w:rFonts w:ascii="Verdana" w:hAnsi="Verdana"/>
                <w:sz w:val="18"/>
                <w:szCs w:val="18"/>
              </w:rPr>
            </w:pPr>
            <w:r w:rsidRPr="00AB064D">
              <w:rPr>
                <w:rFonts w:ascii="Verdana" w:hAnsi="Verdana"/>
                <w:sz w:val="18"/>
                <w:szCs w:val="18"/>
              </w:rPr>
              <w:t>107 avenue Henri Fréville</w:t>
            </w:r>
          </w:p>
          <w:p w:rsidR="00AB064D" w:rsidRDefault="00AB064D" w:rsidP="00BD3477">
            <w:pPr>
              <w:rPr>
                <w:rFonts w:ascii="Verdana" w:hAnsi="Verdana"/>
                <w:sz w:val="18"/>
                <w:szCs w:val="18"/>
              </w:rPr>
            </w:pPr>
            <w:r w:rsidRPr="00AB064D">
              <w:rPr>
                <w:rFonts w:ascii="Verdana" w:hAnsi="Verdana"/>
                <w:sz w:val="18"/>
                <w:szCs w:val="18"/>
              </w:rPr>
              <w:t xml:space="preserve">35 207 </w:t>
            </w:r>
            <w:r>
              <w:rPr>
                <w:rFonts w:ascii="Verdana" w:hAnsi="Verdana"/>
                <w:sz w:val="18"/>
                <w:szCs w:val="18"/>
              </w:rPr>
              <w:t>Rennes Cedex 2</w:t>
            </w:r>
          </w:p>
          <w:p w:rsidR="00AB064D" w:rsidRPr="00AB064D" w:rsidRDefault="0090721A" w:rsidP="00BD3477">
            <w:pPr>
              <w:rPr>
                <w:rFonts w:ascii="Verdana" w:hAnsi="Verdana"/>
                <w:sz w:val="18"/>
                <w:szCs w:val="18"/>
              </w:rPr>
            </w:pPr>
            <w:hyperlink r:id="rId137" w:history="1">
              <w:r w:rsidR="00AB064D" w:rsidRPr="00E96866">
                <w:rPr>
                  <w:rStyle w:val="Lienhypertexte"/>
                  <w:rFonts w:ascii="Verdana" w:hAnsi="Verdana"/>
                  <w:sz w:val="18"/>
                  <w:szCs w:val="18"/>
                </w:rPr>
                <w:t>cpme35@cpmebretagne.fr</w:t>
              </w:r>
            </w:hyperlink>
          </w:p>
          <w:p w:rsidR="00AB064D" w:rsidRPr="00AB064D" w:rsidRDefault="00AB064D" w:rsidP="00BD3477">
            <w:pPr>
              <w:rPr>
                <w:rFonts w:ascii="Verdana" w:hAnsi="Verdana"/>
                <w:sz w:val="20"/>
                <w:szCs w:val="20"/>
              </w:rPr>
            </w:pPr>
          </w:p>
        </w:tc>
        <w:tc>
          <w:tcPr>
            <w:tcW w:w="4521" w:type="dxa"/>
            <w:shd w:val="clear" w:color="auto" w:fill="B4C6E7" w:themeFill="accent1" w:themeFillTint="66"/>
          </w:tcPr>
          <w:p w:rsidR="00AB064D" w:rsidRDefault="00AB064D" w:rsidP="00BD3477">
            <w:pPr>
              <w:rPr>
                <w:rFonts w:ascii="Verdana" w:hAnsi="Verdana"/>
                <w:b/>
                <w:bCs/>
                <w:sz w:val="20"/>
                <w:szCs w:val="20"/>
              </w:rPr>
            </w:pPr>
            <w:r w:rsidRPr="00AB064D">
              <w:rPr>
                <w:rFonts w:ascii="Verdana" w:hAnsi="Verdana"/>
                <w:b/>
                <w:bCs/>
                <w:sz w:val="20"/>
                <w:szCs w:val="20"/>
              </w:rPr>
              <w:t>CPME 56</w:t>
            </w:r>
          </w:p>
          <w:p w:rsidR="00F54215" w:rsidRPr="00AB064D" w:rsidRDefault="00F54215" w:rsidP="00BD3477">
            <w:pPr>
              <w:rPr>
                <w:rFonts w:ascii="Verdana" w:hAnsi="Verdana"/>
                <w:b/>
                <w:bCs/>
                <w:sz w:val="20"/>
                <w:szCs w:val="20"/>
              </w:rPr>
            </w:pPr>
          </w:p>
          <w:p w:rsidR="00AB064D" w:rsidRDefault="00AB064D" w:rsidP="00BD3477">
            <w:pPr>
              <w:rPr>
                <w:rFonts w:ascii="Verdana" w:hAnsi="Verdana"/>
                <w:sz w:val="18"/>
                <w:szCs w:val="18"/>
              </w:rPr>
            </w:pPr>
            <w:r w:rsidRPr="00AB064D">
              <w:rPr>
                <w:rFonts w:ascii="Verdana" w:hAnsi="Verdana"/>
                <w:sz w:val="18"/>
                <w:szCs w:val="18"/>
              </w:rPr>
              <w:t>3 Place Albert Einstein</w:t>
            </w:r>
          </w:p>
          <w:p w:rsidR="00AB064D" w:rsidRPr="00AB064D" w:rsidRDefault="00AB064D" w:rsidP="00BD3477">
            <w:pPr>
              <w:rPr>
                <w:rFonts w:ascii="Verdana" w:hAnsi="Verdana"/>
                <w:sz w:val="18"/>
                <w:szCs w:val="18"/>
              </w:rPr>
            </w:pPr>
            <w:r w:rsidRPr="00AB064D">
              <w:rPr>
                <w:rFonts w:ascii="Verdana" w:hAnsi="Verdana"/>
                <w:sz w:val="18"/>
                <w:szCs w:val="18"/>
              </w:rPr>
              <w:t>56000 Vannes</w:t>
            </w:r>
          </w:p>
          <w:p w:rsidR="00AB064D" w:rsidRPr="00AB064D" w:rsidRDefault="0090721A" w:rsidP="00BD3477">
            <w:pPr>
              <w:rPr>
                <w:rFonts w:ascii="Verdana" w:hAnsi="Verdana"/>
                <w:sz w:val="18"/>
                <w:szCs w:val="18"/>
              </w:rPr>
            </w:pPr>
            <w:hyperlink r:id="rId138" w:history="1">
              <w:r w:rsidR="00AB064D" w:rsidRPr="00AB064D">
                <w:rPr>
                  <w:rStyle w:val="Lienhypertexte"/>
                  <w:rFonts w:ascii="Verdana" w:hAnsi="Verdana"/>
                  <w:sz w:val="18"/>
                  <w:szCs w:val="18"/>
                </w:rPr>
                <w:t>Cpme29@cpme-bretagne.fr</w:t>
              </w:r>
            </w:hyperlink>
          </w:p>
          <w:p w:rsidR="00AB064D" w:rsidRPr="00AB064D" w:rsidRDefault="00AB064D" w:rsidP="00BD3477">
            <w:pPr>
              <w:rPr>
                <w:rFonts w:ascii="Verdana" w:hAnsi="Verdana"/>
                <w:sz w:val="20"/>
                <w:szCs w:val="20"/>
              </w:rPr>
            </w:pPr>
          </w:p>
          <w:p w:rsidR="00AB064D" w:rsidRPr="00AB064D" w:rsidRDefault="00AB064D" w:rsidP="00BD3477">
            <w:pPr>
              <w:rPr>
                <w:rFonts w:ascii="Verdana" w:hAnsi="Verdana"/>
                <w:sz w:val="20"/>
                <w:szCs w:val="20"/>
              </w:rPr>
            </w:pPr>
          </w:p>
        </w:tc>
      </w:tr>
    </w:tbl>
    <w:p w:rsidR="00AB064D" w:rsidRDefault="00AB064D" w:rsidP="009C0368">
      <w:pPr>
        <w:jc w:val="center"/>
        <w:rPr>
          <w:rFonts w:ascii="Verdana" w:hAnsi="Verdana"/>
        </w:rPr>
      </w:pPr>
    </w:p>
    <w:p w:rsidR="00F54215" w:rsidRDefault="00F54215" w:rsidP="009C0368">
      <w:pPr>
        <w:jc w:val="center"/>
        <w:rPr>
          <w:rFonts w:ascii="Verdana" w:hAnsi="Verdana"/>
        </w:rPr>
      </w:pPr>
    </w:p>
    <w:p w:rsidR="00F54215" w:rsidRDefault="00F54215" w:rsidP="009C0368">
      <w:pPr>
        <w:jc w:val="center"/>
        <w:rPr>
          <w:rFonts w:ascii="Verdana" w:hAnsi="Verdana"/>
        </w:rPr>
      </w:pPr>
    </w:p>
    <w:p w:rsidR="00F54215" w:rsidRDefault="00F54215" w:rsidP="009C0368">
      <w:pPr>
        <w:jc w:val="center"/>
        <w:rPr>
          <w:rFonts w:ascii="Verdana" w:hAnsi="Verdana"/>
        </w:rPr>
      </w:pPr>
    </w:p>
    <w:p w:rsidR="00037346" w:rsidRDefault="00037346" w:rsidP="009C0368">
      <w:pPr>
        <w:jc w:val="center"/>
        <w:rPr>
          <w:rFonts w:ascii="Verdana" w:hAnsi="Verdana"/>
        </w:rPr>
      </w:pPr>
    </w:p>
    <w:p w:rsidR="00037346" w:rsidRDefault="00037346" w:rsidP="009C0368">
      <w:pPr>
        <w:jc w:val="center"/>
        <w:rPr>
          <w:rFonts w:ascii="Verdana" w:hAnsi="Verdana"/>
        </w:rPr>
      </w:pPr>
    </w:p>
    <w:p w:rsidR="00037346" w:rsidRDefault="00037346" w:rsidP="009C0368">
      <w:pPr>
        <w:jc w:val="center"/>
        <w:rPr>
          <w:rFonts w:ascii="Verdana" w:hAnsi="Verdana"/>
        </w:rPr>
      </w:pPr>
    </w:p>
    <w:p w:rsidR="00550CA2" w:rsidRDefault="00550CA2" w:rsidP="009C0368">
      <w:pPr>
        <w:jc w:val="center"/>
      </w:pPr>
      <w:r>
        <w:rPr>
          <w:rFonts w:eastAsia="Times New Roman"/>
          <w:noProof/>
        </w:rPr>
        <w:lastRenderedPageBreak/>
        <w:drawing>
          <wp:inline distT="0" distB="0" distL="0" distR="0">
            <wp:extent cx="3750620" cy="7025640"/>
            <wp:effectExtent l="0" t="0" r="254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r:link="rId140" cstate="print">
                      <a:extLst>
                        <a:ext uri="{28A0092B-C50C-407E-A947-70E740481C1C}">
                          <a14:useLocalDpi xmlns:a14="http://schemas.microsoft.com/office/drawing/2010/main" val="0"/>
                        </a:ext>
                      </a:extLst>
                    </a:blip>
                    <a:srcRect/>
                    <a:stretch>
                      <a:fillRect/>
                    </a:stretch>
                  </pic:blipFill>
                  <pic:spPr bwMode="auto">
                    <a:xfrm>
                      <a:off x="0" y="0"/>
                      <a:ext cx="3757009" cy="7037607"/>
                    </a:xfrm>
                    <a:prstGeom prst="rect">
                      <a:avLst/>
                    </a:prstGeom>
                    <a:noFill/>
                    <a:ln>
                      <a:noFill/>
                    </a:ln>
                  </pic:spPr>
                </pic:pic>
              </a:graphicData>
            </a:graphic>
          </wp:inline>
        </w:drawing>
      </w:r>
    </w:p>
    <w:p w:rsidR="005424B0" w:rsidRDefault="005424B0" w:rsidP="009C0368">
      <w:pPr>
        <w:jc w:val="center"/>
      </w:pPr>
    </w:p>
    <w:p w:rsidR="005424B0" w:rsidRDefault="005424B0" w:rsidP="005424B0">
      <w:pPr>
        <w:widowControl/>
        <w:autoSpaceDE/>
        <w:autoSpaceDN/>
        <w:rPr>
          <w:rFonts w:ascii="Times New Roman" w:eastAsia="Times New Roman" w:hAnsi="Times New Roman" w:cs="Times New Roman"/>
        </w:rPr>
      </w:pPr>
      <w:r>
        <w:rPr>
          <w:noProof/>
        </w:rPr>
        <mc:AlternateContent>
          <mc:Choice Requires="wps">
            <w:drawing>
              <wp:inline distT="0" distB="0" distL="0" distR="0">
                <wp:extent cx="304800" cy="304800"/>
                <wp:effectExtent l="0" t="0" r="0" b="0"/>
                <wp:docPr id="6" name="Rectangle 6" descr="Cercle rou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064024" id="Rectangle 6" o:spid="_x0000_s1026" alt="Cercle rou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PtKYOfYBAADZAwAADgAAAAAAAAAAAAAAAAAuAgAAZHJzL2Uy&#10;b0RvYy54bWxQSwECLQAUAAYACAAAACEATKDpLNgAAAADAQAADwAAAAAAAAAAAAAAAABQBAAAZHJz&#10;L2Rvd25yZXYueG1sUEsFBgAAAAAEAAQA8wAAAFUFAAAAAA==&#10;" filled="f" stroked="f">
                <o:lock v:ext="edit" aspectratio="t"/>
                <w10:anchorlock/>
              </v:rect>
            </w:pict>
          </mc:Fallback>
        </mc:AlternateContent>
      </w:r>
    </w:p>
    <w:p w:rsidR="005424B0" w:rsidRDefault="005424B0" w:rsidP="005424B0">
      <w:pPr>
        <w:rPr>
          <w:rStyle w:val="css-901oao"/>
        </w:rPr>
      </w:pPr>
    </w:p>
    <w:p w:rsidR="005424B0" w:rsidRDefault="005424B0" w:rsidP="005424B0"/>
    <w:p w:rsidR="005424B0" w:rsidRDefault="005424B0" w:rsidP="009C0368">
      <w:pPr>
        <w:jc w:val="center"/>
      </w:pPr>
    </w:p>
    <w:sectPr w:rsidR="005424B0">
      <w:headerReference w:type="default" r:id="rId1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0721A" w:rsidRDefault="0090721A" w:rsidP="00AB064D">
      <w:r>
        <w:separator/>
      </w:r>
    </w:p>
  </w:endnote>
  <w:endnote w:type="continuationSeparator" w:id="0">
    <w:p w:rsidR="0090721A" w:rsidRDefault="0090721A" w:rsidP="00AB0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LT Std 35 Light">
    <w:altName w:val="Calibri"/>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Avenir LT Std 55 Roman">
    <w:altName w:val="Calibri"/>
    <w:panose1 w:val="00000000000000000000"/>
    <w:charset w:val="00"/>
    <w:family w:val="swiss"/>
    <w:notTrueType/>
    <w:pitch w:val="variable"/>
    <w:sig w:usb0="800000AF" w:usb1="4000204A" w:usb2="00000000" w:usb3="00000000" w:csb0="00000001" w:csb1="00000000"/>
  </w:font>
  <w:font w:name="Roboto">
    <w:altName w:val="Arial"/>
    <w:charset w:val="00"/>
    <w:family w:val="auto"/>
    <w:pitch w:val="variable"/>
    <w:sig w:usb0="E00002E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0721A" w:rsidRDefault="0090721A" w:rsidP="00AB064D">
      <w:r>
        <w:separator/>
      </w:r>
    </w:p>
  </w:footnote>
  <w:footnote w:type="continuationSeparator" w:id="0">
    <w:p w:rsidR="0090721A" w:rsidRDefault="0090721A" w:rsidP="00AB06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92768" w:rsidRDefault="00F92768">
    <w:pPr>
      <w:pStyle w:val="En-tte"/>
    </w:pPr>
    <w:r>
      <w:rPr>
        <w:noProof/>
      </w:rPr>
      <w:drawing>
        <wp:inline distT="0" distB="0" distL="0" distR="0">
          <wp:extent cx="1422400" cy="665229"/>
          <wp:effectExtent l="0" t="0" r="6350"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png"/>
                  <pic:cNvPicPr/>
                </pic:nvPicPr>
                <pic:blipFill>
                  <a:blip r:embed="rId1">
                    <a:extLst>
                      <a:ext uri="{28A0092B-C50C-407E-A947-70E740481C1C}">
                        <a14:useLocalDpi xmlns:a14="http://schemas.microsoft.com/office/drawing/2010/main" val="0"/>
                      </a:ext>
                    </a:extLst>
                  </a:blip>
                  <a:stretch>
                    <a:fillRect/>
                  </a:stretch>
                </pic:blipFill>
                <pic:spPr>
                  <a:xfrm>
                    <a:off x="0" y="0"/>
                    <a:ext cx="1428358" cy="66801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E67BA"/>
    <w:multiLevelType w:val="multilevel"/>
    <w:tmpl w:val="32B22A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561263"/>
    <w:multiLevelType w:val="hybridMultilevel"/>
    <w:tmpl w:val="02DC1C24"/>
    <w:lvl w:ilvl="0" w:tplc="258A8DA0">
      <w:start w:val="2"/>
      <w:numFmt w:val="bullet"/>
      <w:lvlText w:val="-"/>
      <w:lvlJc w:val="left"/>
      <w:pPr>
        <w:ind w:left="1077" w:hanging="360"/>
      </w:pPr>
      <w:rPr>
        <w:rFonts w:ascii="Helvetica" w:eastAsia="Times New Roman" w:hAnsi="Helvetica" w:cs="Aria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2" w15:restartNumberingAfterBreak="0">
    <w:nsid w:val="06AF2520"/>
    <w:multiLevelType w:val="hybridMultilevel"/>
    <w:tmpl w:val="2B861334"/>
    <w:lvl w:ilvl="0" w:tplc="B358D460">
      <w:start w:val="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081E13B1"/>
    <w:multiLevelType w:val="hybridMultilevel"/>
    <w:tmpl w:val="6030AF68"/>
    <w:lvl w:ilvl="0" w:tplc="258A8DA0">
      <w:start w:val="2"/>
      <w:numFmt w:val="bullet"/>
      <w:lvlText w:val="-"/>
      <w:lvlJc w:val="left"/>
      <w:pPr>
        <w:ind w:left="720" w:hanging="360"/>
      </w:pPr>
      <w:rPr>
        <w:rFonts w:ascii="Helvetica" w:eastAsia="Times New Roman" w:hAnsi="Helvetica"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099078B0"/>
    <w:multiLevelType w:val="multilevel"/>
    <w:tmpl w:val="8EB075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9F314B"/>
    <w:multiLevelType w:val="hybridMultilevel"/>
    <w:tmpl w:val="77067D7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1223078A"/>
    <w:multiLevelType w:val="multilevel"/>
    <w:tmpl w:val="D2708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2904EE"/>
    <w:multiLevelType w:val="multilevel"/>
    <w:tmpl w:val="9E2A19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5A5C03"/>
    <w:multiLevelType w:val="hybridMultilevel"/>
    <w:tmpl w:val="655C0964"/>
    <w:lvl w:ilvl="0" w:tplc="258A8DA0">
      <w:start w:val="2"/>
      <w:numFmt w:val="bullet"/>
      <w:lvlText w:val="-"/>
      <w:lvlJc w:val="left"/>
      <w:pPr>
        <w:ind w:left="720" w:hanging="360"/>
      </w:pPr>
      <w:rPr>
        <w:rFonts w:ascii="Helvetica" w:eastAsia="Times New Roman" w:hAnsi="Helvetica"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76F2A13"/>
    <w:multiLevelType w:val="multilevel"/>
    <w:tmpl w:val="50A8A704"/>
    <w:lvl w:ilvl="0">
      <w:start w:val="1"/>
      <w:numFmt w:val="bullet"/>
      <w:lvlText w:val="-"/>
      <w:lvlJc w:val="left"/>
      <w:pPr>
        <w:tabs>
          <w:tab w:val="num" w:pos="720"/>
        </w:tabs>
        <w:ind w:left="720" w:hanging="360"/>
      </w:pPr>
      <w:rPr>
        <w:rFonts w:ascii="Calibri" w:eastAsia="Calibri" w:hAnsi="Calibri"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891C63"/>
    <w:multiLevelType w:val="multilevel"/>
    <w:tmpl w:val="552030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6809AF"/>
    <w:multiLevelType w:val="multilevel"/>
    <w:tmpl w:val="837E17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F65430"/>
    <w:multiLevelType w:val="multilevel"/>
    <w:tmpl w:val="E006D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0301B0"/>
    <w:multiLevelType w:val="multilevel"/>
    <w:tmpl w:val="DC9A78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583D0F"/>
    <w:multiLevelType w:val="hybridMultilevel"/>
    <w:tmpl w:val="C69A9080"/>
    <w:lvl w:ilvl="0" w:tplc="258A8DA0">
      <w:start w:val="2"/>
      <w:numFmt w:val="bullet"/>
      <w:lvlText w:val="-"/>
      <w:lvlJc w:val="left"/>
      <w:pPr>
        <w:ind w:left="720" w:hanging="360"/>
      </w:pPr>
      <w:rPr>
        <w:rFonts w:ascii="Helvetica" w:eastAsia="Times New Roman" w:hAnsi="Helvetic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24F3561"/>
    <w:multiLevelType w:val="multilevel"/>
    <w:tmpl w:val="2B6878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903F4F"/>
    <w:multiLevelType w:val="hybridMultilevel"/>
    <w:tmpl w:val="00CE2DF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15:restartNumberingAfterBreak="0">
    <w:nsid w:val="353F6235"/>
    <w:multiLevelType w:val="hybridMultilevel"/>
    <w:tmpl w:val="1E1A4768"/>
    <w:lvl w:ilvl="0" w:tplc="258A8DA0">
      <w:start w:val="2"/>
      <w:numFmt w:val="bullet"/>
      <w:lvlText w:val="-"/>
      <w:lvlJc w:val="left"/>
      <w:pPr>
        <w:ind w:left="720" w:hanging="360"/>
      </w:pPr>
      <w:rPr>
        <w:rFonts w:ascii="Helvetica" w:eastAsia="Times New Roman" w:hAnsi="Helvetica"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35430070"/>
    <w:multiLevelType w:val="multilevel"/>
    <w:tmpl w:val="02C0D0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BF30A7"/>
    <w:multiLevelType w:val="hybridMultilevel"/>
    <w:tmpl w:val="41F4A26E"/>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20" w15:restartNumberingAfterBreak="0">
    <w:nsid w:val="37515519"/>
    <w:multiLevelType w:val="multilevel"/>
    <w:tmpl w:val="AAB09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F81BA9"/>
    <w:multiLevelType w:val="hybridMultilevel"/>
    <w:tmpl w:val="C352B27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472109EE"/>
    <w:multiLevelType w:val="multilevel"/>
    <w:tmpl w:val="448ABF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4C7913"/>
    <w:multiLevelType w:val="multilevel"/>
    <w:tmpl w:val="5538A6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7C5C0D"/>
    <w:multiLevelType w:val="hybridMultilevel"/>
    <w:tmpl w:val="D26AC66C"/>
    <w:lvl w:ilvl="0" w:tplc="817E2DBC">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4E5A115F"/>
    <w:multiLevelType w:val="multilevel"/>
    <w:tmpl w:val="50A8A704"/>
    <w:lvl w:ilvl="0">
      <w:start w:val="1"/>
      <w:numFmt w:val="bullet"/>
      <w:lvlText w:val="-"/>
      <w:lvlJc w:val="left"/>
      <w:pPr>
        <w:tabs>
          <w:tab w:val="num" w:pos="720"/>
        </w:tabs>
        <w:ind w:left="720" w:hanging="360"/>
      </w:pPr>
      <w:rPr>
        <w:rFonts w:ascii="Calibri" w:eastAsia="Calibri" w:hAnsi="Calibri"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E73D2E"/>
    <w:multiLevelType w:val="multilevel"/>
    <w:tmpl w:val="8A9853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CF3BE1"/>
    <w:multiLevelType w:val="multilevel"/>
    <w:tmpl w:val="E7764F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5E38B5"/>
    <w:multiLevelType w:val="hybridMultilevel"/>
    <w:tmpl w:val="55FC20AC"/>
    <w:lvl w:ilvl="0" w:tplc="B358D460">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7E538E3"/>
    <w:multiLevelType w:val="multilevel"/>
    <w:tmpl w:val="50A8A704"/>
    <w:lvl w:ilvl="0">
      <w:start w:val="1"/>
      <w:numFmt w:val="bullet"/>
      <w:lvlText w:val="-"/>
      <w:lvlJc w:val="left"/>
      <w:pPr>
        <w:tabs>
          <w:tab w:val="num" w:pos="720"/>
        </w:tabs>
        <w:ind w:left="720" w:hanging="360"/>
      </w:pPr>
      <w:rPr>
        <w:rFonts w:ascii="Calibri" w:eastAsia="Calibri" w:hAnsi="Calibri"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B56571"/>
    <w:multiLevelType w:val="multilevel"/>
    <w:tmpl w:val="E9841B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9D2FDF"/>
    <w:multiLevelType w:val="multilevel"/>
    <w:tmpl w:val="9A36B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215202"/>
    <w:multiLevelType w:val="multilevel"/>
    <w:tmpl w:val="D49281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DF01EF"/>
    <w:multiLevelType w:val="hybridMultilevel"/>
    <w:tmpl w:val="C11AAD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15:restartNumberingAfterBreak="0">
    <w:nsid w:val="61F707F6"/>
    <w:multiLevelType w:val="multilevel"/>
    <w:tmpl w:val="0D282D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CB3A49"/>
    <w:multiLevelType w:val="multilevel"/>
    <w:tmpl w:val="A67428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4923DB"/>
    <w:multiLevelType w:val="multilevel"/>
    <w:tmpl w:val="88F257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41650E"/>
    <w:multiLevelType w:val="hybridMultilevel"/>
    <w:tmpl w:val="3EA495D6"/>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 w15:restartNumberingAfterBreak="0">
    <w:nsid w:val="73A12A99"/>
    <w:multiLevelType w:val="multilevel"/>
    <w:tmpl w:val="BC0A77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BB74DF"/>
    <w:multiLevelType w:val="multilevel"/>
    <w:tmpl w:val="9AE60C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5D43B6"/>
    <w:multiLevelType w:val="multilevel"/>
    <w:tmpl w:val="BF162D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2473A9"/>
    <w:multiLevelType w:val="multilevel"/>
    <w:tmpl w:val="C6B6A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21"/>
  </w:num>
  <w:num w:numId="3">
    <w:abstractNumId w:val="14"/>
  </w:num>
  <w:num w:numId="4">
    <w:abstractNumId w:val="18"/>
  </w:num>
  <w:num w:numId="5">
    <w:abstractNumId w:val="10"/>
  </w:num>
  <w:num w:numId="6">
    <w:abstractNumId w:val="26"/>
  </w:num>
  <w:num w:numId="7">
    <w:abstractNumId w:val="8"/>
  </w:num>
  <w:num w:numId="8">
    <w:abstractNumId w:val="11"/>
  </w:num>
  <w:num w:numId="9">
    <w:abstractNumId w:val="27"/>
  </w:num>
  <w:num w:numId="10">
    <w:abstractNumId w:val="22"/>
  </w:num>
  <w:num w:numId="11">
    <w:abstractNumId w:val="2"/>
  </w:num>
  <w:num w:numId="12">
    <w:abstractNumId w:val="16"/>
  </w:num>
  <w:num w:numId="13">
    <w:abstractNumId w:val="12"/>
  </w:num>
  <w:num w:numId="14">
    <w:abstractNumId w:val="30"/>
  </w:num>
  <w:num w:numId="15">
    <w:abstractNumId w:val="0"/>
  </w:num>
  <w:num w:numId="16">
    <w:abstractNumId w:val="40"/>
  </w:num>
  <w:num w:numId="17">
    <w:abstractNumId w:val="7"/>
  </w:num>
  <w:num w:numId="18">
    <w:abstractNumId w:val="15"/>
  </w:num>
  <w:num w:numId="19">
    <w:abstractNumId w:val="5"/>
  </w:num>
  <w:num w:numId="20">
    <w:abstractNumId w:val="28"/>
  </w:num>
  <w:num w:numId="21">
    <w:abstractNumId w:val="20"/>
  </w:num>
  <w:num w:numId="22">
    <w:abstractNumId w:val="23"/>
  </w:num>
  <w:num w:numId="23">
    <w:abstractNumId w:val="36"/>
  </w:num>
  <w:num w:numId="24">
    <w:abstractNumId w:val="38"/>
  </w:num>
  <w:num w:numId="25">
    <w:abstractNumId w:val="13"/>
  </w:num>
  <w:num w:numId="26">
    <w:abstractNumId w:val="25"/>
  </w:num>
  <w:num w:numId="27">
    <w:abstractNumId w:val="35"/>
  </w:num>
  <w:num w:numId="28">
    <w:abstractNumId w:val="32"/>
  </w:num>
  <w:num w:numId="29">
    <w:abstractNumId w:val="31"/>
  </w:num>
  <w:num w:numId="30">
    <w:abstractNumId w:val="41"/>
  </w:num>
  <w:num w:numId="31">
    <w:abstractNumId w:val="9"/>
  </w:num>
  <w:num w:numId="32">
    <w:abstractNumId w:val="29"/>
  </w:num>
  <w:num w:numId="33">
    <w:abstractNumId w:val="4"/>
  </w:num>
  <w:num w:numId="34">
    <w:abstractNumId w:val="6"/>
  </w:num>
  <w:num w:numId="35">
    <w:abstractNumId w:val="34"/>
  </w:num>
  <w:num w:numId="36">
    <w:abstractNumId w:val="37"/>
  </w:num>
  <w:num w:numId="37">
    <w:abstractNumId w:val="19"/>
  </w:num>
  <w:num w:numId="38">
    <w:abstractNumId w:val="1"/>
  </w:num>
  <w:num w:numId="39">
    <w:abstractNumId w:val="3"/>
  </w:num>
  <w:num w:numId="40">
    <w:abstractNumId w:val="17"/>
  </w:num>
  <w:num w:numId="41">
    <w:abstractNumId w:val="17"/>
  </w:num>
  <w:num w:numId="42">
    <w:abstractNumId w:val="24"/>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1E4"/>
    <w:rsid w:val="0000036D"/>
    <w:rsid w:val="0000205D"/>
    <w:rsid w:val="00037346"/>
    <w:rsid w:val="00053C52"/>
    <w:rsid w:val="00062C2A"/>
    <w:rsid w:val="000868D5"/>
    <w:rsid w:val="00094925"/>
    <w:rsid w:val="000E0BB3"/>
    <w:rsid w:val="000E22AD"/>
    <w:rsid w:val="00105099"/>
    <w:rsid w:val="00123E85"/>
    <w:rsid w:val="00163C06"/>
    <w:rsid w:val="001674E7"/>
    <w:rsid w:val="00177176"/>
    <w:rsid w:val="0018492E"/>
    <w:rsid w:val="001A29B1"/>
    <w:rsid w:val="001E67D9"/>
    <w:rsid w:val="00204F19"/>
    <w:rsid w:val="0022664E"/>
    <w:rsid w:val="00257785"/>
    <w:rsid w:val="0029003E"/>
    <w:rsid w:val="00295A7D"/>
    <w:rsid w:val="002A7D24"/>
    <w:rsid w:val="003127B1"/>
    <w:rsid w:val="003166CD"/>
    <w:rsid w:val="00320A11"/>
    <w:rsid w:val="00371775"/>
    <w:rsid w:val="00374300"/>
    <w:rsid w:val="003A533C"/>
    <w:rsid w:val="003C38AD"/>
    <w:rsid w:val="00416F52"/>
    <w:rsid w:val="004254B4"/>
    <w:rsid w:val="00432C07"/>
    <w:rsid w:val="004C58C8"/>
    <w:rsid w:val="004D7ACD"/>
    <w:rsid w:val="004E5AC8"/>
    <w:rsid w:val="00502ED9"/>
    <w:rsid w:val="00541168"/>
    <w:rsid w:val="005424B0"/>
    <w:rsid w:val="00550CA2"/>
    <w:rsid w:val="00573B4A"/>
    <w:rsid w:val="005C1BCD"/>
    <w:rsid w:val="005D2AC7"/>
    <w:rsid w:val="005E1C5A"/>
    <w:rsid w:val="005E478A"/>
    <w:rsid w:val="00603A79"/>
    <w:rsid w:val="00607BA9"/>
    <w:rsid w:val="006375AE"/>
    <w:rsid w:val="00667D02"/>
    <w:rsid w:val="006A454E"/>
    <w:rsid w:val="006B4CCF"/>
    <w:rsid w:val="00734FFE"/>
    <w:rsid w:val="00744C6D"/>
    <w:rsid w:val="00764C4A"/>
    <w:rsid w:val="0078549C"/>
    <w:rsid w:val="00796FE1"/>
    <w:rsid w:val="007A0F8D"/>
    <w:rsid w:val="007B0298"/>
    <w:rsid w:val="007D4CF3"/>
    <w:rsid w:val="007F7DB0"/>
    <w:rsid w:val="008148EC"/>
    <w:rsid w:val="008300FE"/>
    <w:rsid w:val="008345AD"/>
    <w:rsid w:val="00875DBC"/>
    <w:rsid w:val="00885FD5"/>
    <w:rsid w:val="008A7B0A"/>
    <w:rsid w:val="008D0F14"/>
    <w:rsid w:val="0090721A"/>
    <w:rsid w:val="00920367"/>
    <w:rsid w:val="009240DB"/>
    <w:rsid w:val="00980E42"/>
    <w:rsid w:val="009C0368"/>
    <w:rsid w:val="009D3600"/>
    <w:rsid w:val="009D434B"/>
    <w:rsid w:val="009F66EE"/>
    <w:rsid w:val="00A1526C"/>
    <w:rsid w:val="00A30301"/>
    <w:rsid w:val="00A33020"/>
    <w:rsid w:val="00A94484"/>
    <w:rsid w:val="00AA3772"/>
    <w:rsid w:val="00AB064D"/>
    <w:rsid w:val="00AB0FDF"/>
    <w:rsid w:val="00AB31E4"/>
    <w:rsid w:val="00AB36B0"/>
    <w:rsid w:val="00AB5685"/>
    <w:rsid w:val="00AD1941"/>
    <w:rsid w:val="00B235C3"/>
    <w:rsid w:val="00B33351"/>
    <w:rsid w:val="00B34232"/>
    <w:rsid w:val="00B53DEE"/>
    <w:rsid w:val="00B57E20"/>
    <w:rsid w:val="00B93EC4"/>
    <w:rsid w:val="00B95630"/>
    <w:rsid w:val="00BA3935"/>
    <w:rsid w:val="00BC0D19"/>
    <w:rsid w:val="00BD3477"/>
    <w:rsid w:val="00BE459B"/>
    <w:rsid w:val="00BF15E8"/>
    <w:rsid w:val="00CB330D"/>
    <w:rsid w:val="00CE3933"/>
    <w:rsid w:val="00CE4DC7"/>
    <w:rsid w:val="00D06F1C"/>
    <w:rsid w:val="00D160A6"/>
    <w:rsid w:val="00D177AD"/>
    <w:rsid w:val="00D31819"/>
    <w:rsid w:val="00D35BBE"/>
    <w:rsid w:val="00D51B52"/>
    <w:rsid w:val="00DA2270"/>
    <w:rsid w:val="00DB2F50"/>
    <w:rsid w:val="00DC4E47"/>
    <w:rsid w:val="00E25B1F"/>
    <w:rsid w:val="00E544F5"/>
    <w:rsid w:val="00E64249"/>
    <w:rsid w:val="00E64FA6"/>
    <w:rsid w:val="00EC5401"/>
    <w:rsid w:val="00ED7187"/>
    <w:rsid w:val="00F00F10"/>
    <w:rsid w:val="00F0710B"/>
    <w:rsid w:val="00F234B3"/>
    <w:rsid w:val="00F27C3A"/>
    <w:rsid w:val="00F349B2"/>
    <w:rsid w:val="00F43784"/>
    <w:rsid w:val="00F54215"/>
    <w:rsid w:val="00F92768"/>
    <w:rsid w:val="00F9355B"/>
    <w:rsid w:val="00FB28AB"/>
    <w:rsid w:val="00FB68DA"/>
    <w:rsid w:val="00FE7F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A01C1A"/>
  <w15:chartTrackingRefBased/>
  <w15:docId w15:val="{E823E291-8260-4543-84B5-956FD6E26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1E4"/>
    <w:pPr>
      <w:widowControl w:val="0"/>
      <w:autoSpaceDE w:val="0"/>
      <w:autoSpaceDN w:val="0"/>
      <w:spacing w:after="0" w:line="240" w:lineRule="auto"/>
    </w:pPr>
    <w:rPr>
      <w:rFonts w:ascii="Arial" w:eastAsia="Arial" w:hAnsi="Arial" w:cs="Arial"/>
    </w:rPr>
  </w:style>
  <w:style w:type="paragraph" w:styleId="Titre1">
    <w:name w:val="heading 1"/>
    <w:basedOn w:val="Normal"/>
    <w:next w:val="Normal"/>
    <w:link w:val="Titre1Car"/>
    <w:uiPriority w:val="9"/>
    <w:qFormat/>
    <w:rsid w:val="0037430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5D2AC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9D434B"/>
    <w:pPr>
      <w:keepNext/>
      <w:keepLines/>
      <w:widowControl/>
      <w:autoSpaceDE/>
      <w:autoSpaceDN/>
      <w:spacing w:before="40" w:line="259" w:lineRule="auto"/>
      <w:outlineLvl w:val="2"/>
    </w:pPr>
    <w:rPr>
      <w:rFonts w:asciiTheme="majorHAnsi" w:eastAsiaTheme="majorEastAsia" w:hAnsiTheme="majorHAnsi" w:cstheme="majorBidi"/>
      <w:color w:val="1F3763" w:themeColor="accent1" w:themeShade="7F"/>
      <w:sz w:val="24"/>
      <w:szCs w:val="24"/>
    </w:rPr>
  </w:style>
  <w:style w:type="paragraph" w:styleId="Titre5">
    <w:name w:val="heading 5"/>
    <w:basedOn w:val="Normal"/>
    <w:next w:val="Normal"/>
    <w:link w:val="Titre5Car"/>
    <w:uiPriority w:val="9"/>
    <w:semiHidden/>
    <w:unhideWhenUsed/>
    <w:qFormat/>
    <w:rsid w:val="00764C4A"/>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764C4A"/>
    <w:pPr>
      <w:keepNext/>
      <w:keepLines/>
      <w:spacing w:before="40"/>
      <w:outlineLvl w:val="5"/>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AB31E4"/>
    <w:rPr>
      <w:b/>
      <w:bCs/>
    </w:rPr>
  </w:style>
  <w:style w:type="character" w:styleId="Lienhypertexte">
    <w:name w:val="Hyperlink"/>
    <w:basedOn w:val="Policepardfaut"/>
    <w:uiPriority w:val="99"/>
    <w:unhideWhenUsed/>
    <w:rsid w:val="00AB31E4"/>
    <w:rPr>
      <w:color w:val="0000FF"/>
      <w:u w:val="single"/>
    </w:rPr>
  </w:style>
  <w:style w:type="paragraph" w:styleId="Paragraphedeliste">
    <w:name w:val="List Paragraph"/>
    <w:aliases w:val="EC,Colorful List Accent 1,Paragraphe de liste1,Colorful List - Accent 11,List Paragraph,Dot pt,List Paragraph1,No Spacing1,List Paragraph Char Char Char,Indicator Text,Numbered Para 1,F5 List Paragraph,Bullet Points,List Paragraph2,L"/>
    <w:basedOn w:val="Normal"/>
    <w:link w:val="ParagraphedelisteCar"/>
    <w:uiPriority w:val="34"/>
    <w:qFormat/>
    <w:rsid w:val="00AB31E4"/>
    <w:pPr>
      <w:widowControl/>
      <w:autoSpaceDE/>
      <w:autoSpaceDN/>
      <w:spacing w:after="160" w:line="252" w:lineRule="auto"/>
      <w:ind w:left="720"/>
      <w:contextualSpacing/>
    </w:pPr>
    <w:rPr>
      <w:rFonts w:ascii="Calibri" w:eastAsiaTheme="minorHAnsi" w:hAnsi="Calibri" w:cs="Calibri"/>
    </w:rPr>
  </w:style>
  <w:style w:type="character" w:styleId="Mentionnonrsolue">
    <w:name w:val="Unresolved Mention"/>
    <w:basedOn w:val="Policepardfaut"/>
    <w:uiPriority w:val="99"/>
    <w:semiHidden/>
    <w:unhideWhenUsed/>
    <w:rsid w:val="00AB31E4"/>
    <w:rPr>
      <w:color w:val="605E5C"/>
      <w:shd w:val="clear" w:color="auto" w:fill="E1DFDD"/>
    </w:rPr>
  </w:style>
  <w:style w:type="character" w:styleId="Lienhypertextesuivivisit">
    <w:name w:val="FollowedHyperlink"/>
    <w:basedOn w:val="Policepardfaut"/>
    <w:uiPriority w:val="99"/>
    <w:semiHidden/>
    <w:unhideWhenUsed/>
    <w:rsid w:val="004254B4"/>
    <w:rPr>
      <w:color w:val="954F72" w:themeColor="followedHyperlink"/>
      <w:u w:val="single"/>
    </w:rPr>
  </w:style>
  <w:style w:type="character" w:customStyle="1" w:styleId="Titre3Car">
    <w:name w:val="Titre 3 Car"/>
    <w:basedOn w:val="Policepardfaut"/>
    <w:link w:val="Titre3"/>
    <w:uiPriority w:val="9"/>
    <w:semiHidden/>
    <w:rsid w:val="009D434B"/>
    <w:rPr>
      <w:rFonts w:asciiTheme="majorHAnsi" w:eastAsiaTheme="majorEastAsia" w:hAnsiTheme="majorHAnsi" w:cstheme="majorBidi"/>
      <w:color w:val="1F3763" w:themeColor="accent1" w:themeShade="7F"/>
      <w:sz w:val="24"/>
      <w:szCs w:val="24"/>
    </w:rPr>
  </w:style>
  <w:style w:type="table" w:styleId="Grilledutableau">
    <w:name w:val="Table Grid"/>
    <w:basedOn w:val="TableauNormal"/>
    <w:uiPriority w:val="39"/>
    <w:rsid w:val="009D43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Policepardfaut"/>
    <w:rsid w:val="009D434B"/>
  </w:style>
  <w:style w:type="character" w:customStyle="1" w:styleId="css-901oao">
    <w:name w:val="css-901oao"/>
    <w:basedOn w:val="Policepardfaut"/>
    <w:rsid w:val="005424B0"/>
  </w:style>
  <w:style w:type="character" w:customStyle="1" w:styleId="r-18u37iz">
    <w:name w:val="r-18u37iz"/>
    <w:basedOn w:val="Policepardfaut"/>
    <w:rsid w:val="005424B0"/>
  </w:style>
  <w:style w:type="character" w:customStyle="1" w:styleId="ParagraphedelisteCar">
    <w:name w:val="Paragraphe de liste Car"/>
    <w:aliases w:val="EC Car,Colorful List Accent 1 Car,Paragraphe de liste1 Car,Colorful List - Accent 11 Car,List Paragraph Car,Dot pt Car,List Paragraph1 Car,No Spacing1 Car,List Paragraph Char Char Char Car,Indicator Text Car,Numbered Para 1 Car"/>
    <w:basedOn w:val="Policepardfaut"/>
    <w:link w:val="Paragraphedeliste"/>
    <w:uiPriority w:val="34"/>
    <w:locked/>
    <w:rsid w:val="00885FD5"/>
    <w:rPr>
      <w:rFonts w:ascii="Calibri" w:hAnsi="Calibri" w:cs="Calibri"/>
    </w:rPr>
  </w:style>
  <w:style w:type="paragraph" w:styleId="NormalWeb">
    <w:name w:val="Normal (Web)"/>
    <w:basedOn w:val="Normal"/>
    <w:uiPriority w:val="99"/>
    <w:unhideWhenUsed/>
    <w:rsid w:val="00204F19"/>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374300"/>
    <w:rPr>
      <w:rFonts w:asciiTheme="majorHAnsi" w:eastAsiaTheme="majorEastAsia" w:hAnsiTheme="majorHAnsi" w:cstheme="majorBidi"/>
      <w:color w:val="2F5496" w:themeColor="accent1" w:themeShade="BF"/>
      <w:sz w:val="32"/>
      <w:szCs w:val="32"/>
    </w:rPr>
  </w:style>
  <w:style w:type="paragraph" w:customStyle="1" w:styleId="Soustitre">
    <w:name w:val="Sous titre"/>
    <w:basedOn w:val="Normal"/>
    <w:link w:val="SoustitreCar"/>
    <w:qFormat/>
    <w:rsid w:val="000868D5"/>
    <w:pPr>
      <w:widowControl/>
      <w:autoSpaceDE/>
      <w:autoSpaceDN/>
    </w:pPr>
    <w:rPr>
      <w:rFonts w:ascii="Avenir LT Std 35 Light" w:eastAsia="Times New Roman" w:hAnsi="Avenir LT Std 35 Light" w:cs="Calibri"/>
      <w:color w:val="114D61"/>
      <w:lang w:eastAsia="fr-FR"/>
    </w:rPr>
  </w:style>
  <w:style w:type="character" w:customStyle="1" w:styleId="SoustitreCar">
    <w:name w:val="Sous titre Car"/>
    <w:basedOn w:val="Policepardfaut"/>
    <w:link w:val="Soustitre"/>
    <w:rsid w:val="000868D5"/>
    <w:rPr>
      <w:rFonts w:ascii="Avenir LT Std 35 Light" w:eastAsia="Times New Roman" w:hAnsi="Avenir LT Std 35 Light" w:cs="Calibri"/>
      <w:color w:val="114D61"/>
      <w:lang w:eastAsia="fr-FR"/>
    </w:rPr>
  </w:style>
  <w:style w:type="character" w:customStyle="1" w:styleId="field">
    <w:name w:val="field"/>
    <w:basedOn w:val="Policepardfaut"/>
    <w:rsid w:val="00667D02"/>
  </w:style>
  <w:style w:type="paragraph" w:styleId="En-tte">
    <w:name w:val="header"/>
    <w:basedOn w:val="Normal"/>
    <w:link w:val="En-tteCar"/>
    <w:uiPriority w:val="99"/>
    <w:unhideWhenUsed/>
    <w:rsid w:val="00AB064D"/>
    <w:pPr>
      <w:tabs>
        <w:tab w:val="center" w:pos="4536"/>
        <w:tab w:val="right" w:pos="9072"/>
      </w:tabs>
    </w:pPr>
  </w:style>
  <w:style w:type="character" w:customStyle="1" w:styleId="En-tteCar">
    <w:name w:val="En-tête Car"/>
    <w:basedOn w:val="Policepardfaut"/>
    <w:link w:val="En-tte"/>
    <w:uiPriority w:val="99"/>
    <w:rsid w:val="00AB064D"/>
    <w:rPr>
      <w:rFonts w:ascii="Arial" w:eastAsia="Arial" w:hAnsi="Arial" w:cs="Arial"/>
    </w:rPr>
  </w:style>
  <w:style w:type="paragraph" w:styleId="Pieddepage">
    <w:name w:val="footer"/>
    <w:basedOn w:val="Normal"/>
    <w:link w:val="PieddepageCar"/>
    <w:uiPriority w:val="99"/>
    <w:unhideWhenUsed/>
    <w:rsid w:val="00AB064D"/>
    <w:pPr>
      <w:tabs>
        <w:tab w:val="center" w:pos="4536"/>
        <w:tab w:val="right" w:pos="9072"/>
      </w:tabs>
    </w:pPr>
  </w:style>
  <w:style w:type="character" w:customStyle="1" w:styleId="PieddepageCar">
    <w:name w:val="Pied de page Car"/>
    <w:basedOn w:val="Policepardfaut"/>
    <w:link w:val="Pieddepage"/>
    <w:uiPriority w:val="99"/>
    <w:rsid w:val="00AB064D"/>
    <w:rPr>
      <w:rFonts w:ascii="Arial" w:eastAsia="Arial" w:hAnsi="Arial" w:cs="Arial"/>
    </w:rPr>
  </w:style>
  <w:style w:type="character" w:styleId="Accentuation">
    <w:name w:val="Emphasis"/>
    <w:basedOn w:val="Policepardfaut"/>
    <w:uiPriority w:val="20"/>
    <w:qFormat/>
    <w:rsid w:val="003A533C"/>
    <w:rPr>
      <w:i/>
      <w:iCs/>
    </w:rPr>
  </w:style>
  <w:style w:type="character" w:customStyle="1" w:styleId="Titre5Car">
    <w:name w:val="Titre 5 Car"/>
    <w:basedOn w:val="Policepardfaut"/>
    <w:link w:val="Titre5"/>
    <w:uiPriority w:val="9"/>
    <w:semiHidden/>
    <w:rsid w:val="00764C4A"/>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764C4A"/>
    <w:rPr>
      <w:rFonts w:asciiTheme="majorHAnsi" w:eastAsiaTheme="majorEastAsia" w:hAnsiTheme="majorHAnsi" w:cstheme="majorBidi"/>
      <w:color w:val="1F3763" w:themeColor="accent1" w:themeShade="7F"/>
    </w:rPr>
  </w:style>
  <w:style w:type="character" w:customStyle="1" w:styleId="uagb-icon-listlabel">
    <w:name w:val="uagb-icon-list__label"/>
    <w:basedOn w:val="Policepardfaut"/>
    <w:rsid w:val="00764C4A"/>
  </w:style>
  <w:style w:type="paragraph" w:customStyle="1" w:styleId="has-small-font-size">
    <w:name w:val="has-small-font-size"/>
    <w:basedOn w:val="Normal"/>
    <w:rsid w:val="00764C4A"/>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semiHidden/>
    <w:rsid w:val="005D2AC7"/>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129104">
      <w:bodyDiv w:val="1"/>
      <w:marLeft w:val="0"/>
      <w:marRight w:val="0"/>
      <w:marTop w:val="0"/>
      <w:marBottom w:val="0"/>
      <w:divBdr>
        <w:top w:val="none" w:sz="0" w:space="0" w:color="auto"/>
        <w:left w:val="none" w:sz="0" w:space="0" w:color="auto"/>
        <w:bottom w:val="none" w:sz="0" w:space="0" w:color="auto"/>
        <w:right w:val="none" w:sz="0" w:space="0" w:color="auto"/>
      </w:divBdr>
    </w:div>
    <w:div w:id="93747690">
      <w:bodyDiv w:val="1"/>
      <w:marLeft w:val="0"/>
      <w:marRight w:val="0"/>
      <w:marTop w:val="0"/>
      <w:marBottom w:val="0"/>
      <w:divBdr>
        <w:top w:val="none" w:sz="0" w:space="0" w:color="auto"/>
        <w:left w:val="none" w:sz="0" w:space="0" w:color="auto"/>
        <w:bottom w:val="none" w:sz="0" w:space="0" w:color="auto"/>
        <w:right w:val="none" w:sz="0" w:space="0" w:color="auto"/>
      </w:divBdr>
    </w:div>
    <w:div w:id="111824580">
      <w:bodyDiv w:val="1"/>
      <w:marLeft w:val="0"/>
      <w:marRight w:val="0"/>
      <w:marTop w:val="0"/>
      <w:marBottom w:val="0"/>
      <w:divBdr>
        <w:top w:val="none" w:sz="0" w:space="0" w:color="auto"/>
        <w:left w:val="none" w:sz="0" w:space="0" w:color="auto"/>
        <w:bottom w:val="none" w:sz="0" w:space="0" w:color="auto"/>
        <w:right w:val="none" w:sz="0" w:space="0" w:color="auto"/>
      </w:divBdr>
      <w:divsChild>
        <w:div w:id="666632566">
          <w:marLeft w:val="0"/>
          <w:marRight w:val="0"/>
          <w:marTop w:val="0"/>
          <w:marBottom w:val="0"/>
          <w:divBdr>
            <w:top w:val="none" w:sz="0" w:space="0" w:color="auto"/>
            <w:left w:val="none" w:sz="0" w:space="0" w:color="auto"/>
            <w:bottom w:val="none" w:sz="0" w:space="0" w:color="auto"/>
            <w:right w:val="none" w:sz="0" w:space="0" w:color="auto"/>
          </w:divBdr>
          <w:divsChild>
            <w:div w:id="963538125">
              <w:marLeft w:val="0"/>
              <w:marRight w:val="0"/>
              <w:marTop w:val="0"/>
              <w:marBottom w:val="0"/>
              <w:divBdr>
                <w:top w:val="none" w:sz="0" w:space="0" w:color="auto"/>
                <w:left w:val="none" w:sz="0" w:space="0" w:color="auto"/>
                <w:bottom w:val="none" w:sz="0" w:space="0" w:color="auto"/>
                <w:right w:val="none" w:sz="0" w:space="0" w:color="auto"/>
              </w:divBdr>
              <w:divsChild>
                <w:div w:id="2931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67031">
          <w:marLeft w:val="0"/>
          <w:marRight w:val="0"/>
          <w:marTop w:val="0"/>
          <w:marBottom w:val="0"/>
          <w:divBdr>
            <w:top w:val="none" w:sz="0" w:space="0" w:color="auto"/>
            <w:left w:val="none" w:sz="0" w:space="0" w:color="auto"/>
            <w:bottom w:val="none" w:sz="0" w:space="0" w:color="auto"/>
            <w:right w:val="none" w:sz="0" w:space="0" w:color="auto"/>
          </w:divBdr>
          <w:divsChild>
            <w:div w:id="1549611930">
              <w:marLeft w:val="0"/>
              <w:marRight w:val="0"/>
              <w:marTop w:val="0"/>
              <w:marBottom w:val="0"/>
              <w:divBdr>
                <w:top w:val="none" w:sz="0" w:space="0" w:color="auto"/>
                <w:left w:val="none" w:sz="0" w:space="0" w:color="auto"/>
                <w:bottom w:val="none" w:sz="0" w:space="0" w:color="auto"/>
                <w:right w:val="none" w:sz="0" w:space="0" w:color="auto"/>
              </w:divBdr>
              <w:divsChild>
                <w:div w:id="1472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33563">
      <w:bodyDiv w:val="1"/>
      <w:marLeft w:val="0"/>
      <w:marRight w:val="0"/>
      <w:marTop w:val="0"/>
      <w:marBottom w:val="0"/>
      <w:divBdr>
        <w:top w:val="none" w:sz="0" w:space="0" w:color="auto"/>
        <w:left w:val="none" w:sz="0" w:space="0" w:color="auto"/>
        <w:bottom w:val="none" w:sz="0" w:space="0" w:color="auto"/>
        <w:right w:val="none" w:sz="0" w:space="0" w:color="auto"/>
      </w:divBdr>
    </w:div>
    <w:div w:id="210531816">
      <w:bodyDiv w:val="1"/>
      <w:marLeft w:val="0"/>
      <w:marRight w:val="0"/>
      <w:marTop w:val="0"/>
      <w:marBottom w:val="0"/>
      <w:divBdr>
        <w:top w:val="none" w:sz="0" w:space="0" w:color="auto"/>
        <w:left w:val="none" w:sz="0" w:space="0" w:color="auto"/>
        <w:bottom w:val="none" w:sz="0" w:space="0" w:color="auto"/>
        <w:right w:val="none" w:sz="0" w:space="0" w:color="auto"/>
      </w:divBdr>
    </w:div>
    <w:div w:id="384527337">
      <w:bodyDiv w:val="1"/>
      <w:marLeft w:val="0"/>
      <w:marRight w:val="0"/>
      <w:marTop w:val="0"/>
      <w:marBottom w:val="0"/>
      <w:divBdr>
        <w:top w:val="none" w:sz="0" w:space="0" w:color="auto"/>
        <w:left w:val="none" w:sz="0" w:space="0" w:color="auto"/>
        <w:bottom w:val="none" w:sz="0" w:space="0" w:color="auto"/>
        <w:right w:val="none" w:sz="0" w:space="0" w:color="auto"/>
      </w:divBdr>
    </w:div>
    <w:div w:id="402879223">
      <w:bodyDiv w:val="1"/>
      <w:marLeft w:val="0"/>
      <w:marRight w:val="0"/>
      <w:marTop w:val="0"/>
      <w:marBottom w:val="0"/>
      <w:divBdr>
        <w:top w:val="none" w:sz="0" w:space="0" w:color="auto"/>
        <w:left w:val="none" w:sz="0" w:space="0" w:color="auto"/>
        <w:bottom w:val="none" w:sz="0" w:space="0" w:color="auto"/>
        <w:right w:val="none" w:sz="0" w:space="0" w:color="auto"/>
      </w:divBdr>
    </w:div>
    <w:div w:id="410855974">
      <w:bodyDiv w:val="1"/>
      <w:marLeft w:val="0"/>
      <w:marRight w:val="0"/>
      <w:marTop w:val="0"/>
      <w:marBottom w:val="0"/>
      <w:divBdr>
        <w:top w:val="none" w:sz="0" w:space="0" w:color="auto"/>
        <w:left w:val="none" w:sz="0" w:space="0" w:color="auto"/>
        <w:bottom w:val="none" w:sz="0" w:space="0" w:color="auto"/>
        <w:right w:val="none" w:sz="0" w:space="0" w:color="auto"/>
      </w:divBdr>
    </w:div>
    <w:div w:id="496850536">
      <w:bodyDiv w:val="1"/>
      <w:marLeft w:val="0"/>
      <w:marRight w:val="0"/>
      <w:marTop w:val="0"/>
      <w:marBottom w:val="0"/>
      <w:divBdr>
        <w:top w:val="none" w:sz="0" w:space="0" w:color="auto"/>
        <w:left w:val="none" w:sz="0" w:space="0" w:color="auto"/>
        <w:bottom w:val="none" w:sz="0" w:space="0" w:color="auto"/>
        <w:right w:val="none" w:sz="0" w:space="0" w:color="auto"/>
      </w:divBdr>
    </w:div>
    <w:div w:id="551623531">
      <w:bodyDiv w:val="1"/>
      <w:marLeft w:val="0"/>
      <w:marRight w:val="0"/>
      <w:marTop w:val="0"/>
      <w:marBottom w:val="0"/>
      <w:divBdr>
        <w:top w:val="none" w:sz="0" w:space="0" w:color="auto"/>
        <w:left w:val="none" w:sz="0" w:space="0" w:color="auto"/>
        <w:bottom w:val="none" w:sz="0" w:space="0" w:color="auto"/>
        <w:right w:val="none" w:sz="0" w:space="0" w:color="auto"/>
      </w:divBdr>
    </w:div>
    <w:div w:id="553657645">
      <w:bodyDiv w:val="1"/>
      <w:marLeft w:val="0"/>
      <w:marRight w:val="0"/>
      <w:marTop w:val="0"/>
      <w:marBottom w:val="0"/>
      <w:divBdr>
        <w:top w:val="none" w:sz="0" w:space="0" w:color="auto"/>
        <w:left w:val="none" w:sz="0" w:space="0" w:color="auto"/>
        <w:bottom w:val="none" w:sz="0" w:space="0" w:color="auto"/>
        <w:right w:val="none" w:sz="0" w:space="0" w:color="auto"/>
      </w:divBdr>
    </w:div>
    <w:div w:id="734864367">
      <w:bodyDiv w:val="1"/>
      <w:marLeft w:val="0"/>
      <w:marRight w:val="0"/>
      <w:marTop w:val="0"/>
      <w:marBottom w:val="0"/>
      <w:divBdr>
        <w:top w:val="none" w:sz="0" w:space="0" w:color="auto"/>
        <w:left w:val="none" w:sz="0" w:space="0" w:color="auto"/>
        <w:bottom w:val="none" w:sz="0" w:space="0" w:color="auto"/>
        <w:right w:val="none" w:sz="0" w:space="0" w:color="auto"/>
      </w:divBdr>
    </w:div>
    <w:div w:id="778452716">
      <w:bodyDiv w:val="1"/>
      <w:marLeft w:val="0"/>
      <w:marRight w:val="0"/>
      <w:marTop w:val="0"/>
      <w:marBottom w:val="0"/>
      <w:divBdr>
        <w:top w:val="none" w:sz="0" w:space="0" w:color="auto"/>
        <w:left w:val="none" w:sz="0" w:space="0" w:color="auto"/>
        <w:bottom w:val="none" w:sz="0" w:space="0" w:color="auto"/>
        <w:right w:val="none" w:sz="0" w:space="0" w:color="auto"/>
      </w:divBdr>
    </w:div>
    <w:div w:id="795953055">
      <w:bodyDiv w:val="1"/>
      <w:marLeft w:val="0"/>
      <w:marRight w:val="0"/>
      <w:marTop w:val="0"/>
      <w:marBottom w:val="0"/>
      <w:divBdr>
        <w:top w:val="none" w:sz="0" w:space="0" w:color="auto"/>
        <w:left w:val="none" w:sz="0" w:space="0" w:color="auto"/>
        <w:bottom w:val="none" w:sz="0" w:space="0" w:color="auto"/>
        <w:right w:val="none" w:sz="0" w:space="0" w:color="auto"/>
      </w:divBdr>
      <w:divsChild>
        <w:div w:id="1986855103">
          <w:marLeft w:val="0"/>
          <w:marRight w:val="0"/>
          <w:marTop w:val="0"/>
          <w:marBottom w:val="0"/>
          <w:divBdr>
            <w:top w:val="none" w:sz="0" w:space="0" w:color="auto"/>
            <w:left w:val="none" w:sz="0" w:space="0" w:color="auto"/>
            <w:bottom w:val="none" w:sz="0" w:space="0" w:color="auto"/>
            <w:right w:val="none" w:sz="0" w:space="0" w:color="auto"/>
          </w:divBdr>
          <w:divsChild>
            <w:div w:id="1890219500">
              <w:marLeft w:val="0"/>
              <w:marRight w:val="0"/>
              <w:marTop w:val="0"/>
              <w:marBottom w:val="0"/>
              <w:divBdr>
                <w:top w:val="none" w:sz="0" w:space="0" w:color="auto"/>
                <w:left w:val="none" w:sz="0" w:space="0" w:color="auto"/>
                <w:bottom w:val="none" w:sz="0" w:space="0" w:color="auto"/>
                <w:right w:val="none" w:sz="0" w:space="0" w:color="auto"/>
              </w:divBdr>
            </w:div>
            <w:div w:id="563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683996">
      <w:bodyDiv w:val="1"/>
      <w:marLeft w:val="0"/>
      <w:marRight w:val="0"/>
      <w:marTop w:val="0"/>
      <w:marBottom w:val="0"/>
      <w:divBdr>
        <w:top w:val="none" w:sz="0" w:space="0" w:color="auto"/>
        <w:left w:val="none" w:sz="0" w:space="0" w:color="auto"/>
        <w:bottom w:val="none" w:sz="0" w:space="0" w:color="auto"/>
        <w:right w:val="none" w:sz="0" w:space="0" w:color="auto"/>
      </w:divBdr>
    </w:div>
    <w:div w:id="852232247">
      <w:bodyDiv w:val="1"/>
      <w:marLeft w:val="0"/>
      <w:marRight w:val="0"/>
      <w:marTop w:val="0"/>
      <w:marBottom w:val="0"/>
      <w:divBdr>
        <w:top w:val="none" w:sz="0" w:space="0" w:color="auto"/>
        <w:left w:val="none" w:sz="0" w:space="0" w:color="auto"/>
        <w:bottom w:val="none" w:sz="0" w:space="0" w:color="auto"/>
        <w:right w:val="none" w:sz="0" w:space="0" w:color="auto"/>
      </w:divBdr>
    </w:div>
    <w:div w:id="933562120">
      <w:bodyDiv w:val="1"/>
      <w:marLeft w:val="0"/>
      <w:marRight w:val="0"/>
      <w:marTop w:val="0"/>
      <w:marBottom w:val="0"/>
      <w:divBdr>
        <w:top w:val="none" w:sz="0" w:space="0" w:color="auto"/>
        <w:left w:val="none" w:sz="0" w:space="0" w:color="auto"/>
        <w:bottom w:val="none" w:sz="0" w:space="0" w:color="auto"/>
        <w:right w:val="none" w:sz="0" w:space="0" w:color="auto"/>
      </w:divBdr>
    </w:div>
    <w:div w:id="933781061">
      <w:bodyDiv w:val="1"/>
      <w:marLeft w:val="0"/>
      <w:marRight w:val="0"/>
      <w:marTop w:val="0"/>
      <w:marBottom w:val="0"/>
      <w:divBdr>
        <w:top w:val="none" w:sz="0" w:space="0" w:color="auto"/>
        <w:left w:val="none" w:sz="0" w:space="0" w:color="auto"/>
        <w:bottom w:val="none" w:sz="0" w:space="0" w:color="auto"/>
        <w:right w:val="none" w:sz="0" w:space="0" w:color="auto"/>
      </w:divBdr>
    </w:div>
    <w:div w:id="956447465">
      <w:bodyDiv w:val="1"/>
      <w:marLeft w:val="0"/>
      <w:marRight w:val="0"/>
      <w:marTop w:val="0"/>
      <w:marBottom w:val="0"/>
      <w:divBdr>
        <w:top w:val="none" w:sz="0" w:space="0" w:color="auto"/>
        <w:left w:val="none" w:sz="0" w:space="0" w:color="auto"/>
        <w:bottom w:val="none" w:sz="0" w:space="0" w:color="auto"/>
        <w:right w:val="none" w:sz="0" w:space="0" w:color="auto"/>
      </w:divBdr>
      <w:divsChild>
        <w:div w:id="1686133371">
          <w:marLeft w:val="0"/>
          <w:marRight w:val="0"/>
          <w:marTop w:val="0"/>
          <w:marBottom w:val="0"/>
          <w:divBdr>
            <w:top w:val="none" w:sz="0" w:space="0" w:color="auto"/>
            <w:left w:val="none" w:sz="0" w:space="0" w:color="auto"/>
            <w:bottom w:val="none" w:sz="0" w:space="0" w:color="auto"/>
            <w:right w:val="none" w:sz="0" w:space="0" w:color="auto"/>
          </w:divBdr>
          <w:divsChild>
            <w:div w:id="6411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456796">
      <w:bodyDiv w:val="1"/>
      <w:marLeft w:val="0"/>
      <w:marRight w:val="0"/>
      <w:marTop w:val="0"/>
      <w:marBottom w:val="0"/>
      <w:divBdr>
        <w:top w:val="none" w:sz="0" w:space="0" w:color="auto"/>
        <w:left w:val="none" w:sz="0" w:space="0" w:color="auto"/>
        <w:bottom w:val="none" w:sz="0" w:space="0" w:color="auto"/>
        <w:right w:val="none" w:sz="0" w:space="0" w:color="auto"/>
      </w:divBdr>
    </w:div>
    <w:div w:id="993682994">
      <w:bodyDiv w:val="1"/>
      <w:marLeft w:val="0"/>
      <w:marRight w:val="0"/>
      <w:marTop w:val="0"/>
      <w:marBottom w:val="0"/>
      <w:divBdr>
        <w:top w:val="none" w:sz="0" w:space="0" w:color="auto"/>
        <w:left w:val="none" w:sz="0" w:space="0" w:color="auto"/>
        <w:bottom w:val="none" w:sz="0" w:space="0" w:color="auto"/>
        <w:right w:val="none" w:sz="0" w:space="0" w:color="auto"/>
      </w:divBdr>
    </w:div>
    <w:div w:id="1040741639">
      <w:bodyDiv w:val="1"/>
      <w:marLeft w:val="0"/>
      <w:marRight w:val="0"/>
      <w:marTop w:val="0"/>
      <w:marBottom w:val="0"/>
      <w:divBdr>
        <w:top w:val="none" w:sz="0" w:space="0" w:color="auto"/>
        <w:left w:val="none" w:sz="0" w:space="0" w:color="auto"/>
        <w:bottom w:val="none" w:sz="0" w:space="0" w:color="auto"/>
        <w:right w:val="none" w:sz="0" w:space="0" w:color="auto"/>
      </w:divBdr>
    </w:div>
    <w:div w:id="1074284265">
      <w:bodyDiv w:val="1"/>
      <w:marLeft w:val="0"/>
      <w:marRight w:val="0"/>
      <w:marTop w:val="0"/>
      <w:marBottom w:val="0"/>
      <w:divBdr>
        <w:top w:val="none" w:sz="0" w:space="0" w:color="auto"/>
        <w:left w:val="none" w:sz="0" w:space="0" w:color="auto"/>
        <w:bottom w:val="none" w:sz="0" w:space="0" w:color="auto"/>
        <w:right w:val="none" w:sz="0" w:space="0" w:color="auto"/>
      </w:divBdr>
    </w:div>
    <w:div w:id="1085033871">
      <w:bodyDiv w:val="1"/>
      <w:marLeft w:val="0"/>
      <w:marRight w:val="0"/>
      <w:marTop w:val="0"/>
      <w:marBottom w:val="0"/>
      <w:divBdr>
        <w:top w:val="none" w:sz="0" w:space="0" w:color="auto"/>
        <w:left w:val="none" w:sz="0" w:space="0" w:color="auto"/>
        <w:bottom w:val="none" w:sz="0" w:space="0" w:color="auto"/>
        <w:right w:val="none" w:sz="0" w:space="0" w:color="auto"/>
      </w:divBdr>
    </w:div>
    <w:div w:id="1196231288">
      <w:bodyDiv w:val="1"/>
      <w:marLeft w:val="0"/>
      <w:marRight w:val="0"/>
      <w:marTop w:val="0"/>
      <w:marBottom w:val="0"/>
      <w:divBdr>
        <w:top w:val="none" w:sz="0" w:space="0" w:color="auto"/>
        <w:left w:val="none" w:sz="0" w:space="0" w:color="auto"/>
        <w:bottom w:val="none" w:sz="0" w:space="0" w:color="auto"/>
        <w:right w:val="none" w:sz="0" w:space="0" w:color="auto"/>
      </w:divBdr>
    </w:div>
    <w:div w:id="1222910646">
      <w:bodyDiv w:val="1"/>
      <w:marLeft w:val="0"/>
      <w:marRight w:val="0"/>
      <w:marTop w:val="0"/>
      <w:marBottom w:val="0"/>
      <w:divBdr>
        <w:top w:val="none" w:sz="0" w:space="0" w:color="auto"/>
        <w:left w:val="none" w:sz="0" w:space="0" w:color="auto"/>
        <w:bottom w:val="none" w:sz="0" w:space="0" w:color="auto"/>
        <w:right w:val="none" w:sz="0" w:space="0" w:color="auto"/>
      </w:divBdr>
    </w:div>
    <w:div w:id="1244992705">
      <w:bodyDiv w:val="1"/>
      <w:marLeft w:val="0"/>
      <w:marRight w:val="0"/>
      <w:marTop w:val="0"/>
      <w:marBottom w:val="0"/>
      <w:divBdr>
        <w:top w:val="none" w:sz="0" w:space="0" w:color="auto"/>
        <w:left w:val="none" w:sz="0" w:space="0" w:color="auto"/>
        <w:bottom w:val="none" w:sz="0" w:space="0" w:color="auto"/>
        <w:right w:val="none" w:sz="0" w:space="0" w:color="auto"/>
      </w:divBdr>
    </w:div>
    <w:div w:id="1252004315">
      <w:bodyDiv w:val="1"/>
      <w:marLeft w:val="0"/>
      <w:marRight w:val="0"/>
      <w:marTop w:val="0"/>
      <w:marBottom w:val="0"/>
      <w:divBdr>
        <w:top w:val="none" w:sz="0" w:space="0" w:color="auto"/>
        <w:left w:val="none" w:sz="0" w:space="0" w:color="auto"/>
        <w:bottom w:val="none" w:sz="0" w:space="0" w:color="auto"/>
        <w:right w:val="none" w:sz="0" w:space="0" w:color="auto"/>
      </w:divBdr>
    </w:div>
    <w:div w:id="1259171692">
      <w:bodyDiv w:val="1"/>
      <w:marLeft w:val="0"/>
      <w:marRight w:val="0"/>
      <w:marTop w:val="0"/>
      <w:marBottom w:val="0"/>
      <w:divBdr>
        <w:top w:val="none" w:sz="0" w:space="0" w:color="auto"/>
        <w:left w:val="none" w:sz="0" w:space="0" w:color="auto"/>
        <w:bottom w:val="none" w:sz="0" w:space="0" w:color="auto"/>
        <w:right w:val="none" w:sz="0" w:space="0" w:color="auto"/>
      </w:divBdr>
      <w:divsChild>
        <w:div w:id="1894853254">
          <w:marLeft w:val="0"/>
          <w:marRight w:val="0"/>
          <w:marTop w:val="0"/>
          <w:marBottom w:val="0"/>
          <w:divBdr>
            <w:top w:val="none" w:sz="0" w:space="0" w:color="auto"/>
            <w:left w:val="none" w:sz="0" w:space="0" w:color="auto"/>
            <w:bottom w:val="none" w:sz="0" w:space="0" w:color="auto"/>
            <w:right w:val="none" w:sz="0" w:space="0" w:color="auto"/>
          </w:divBdr>
          <w:divsChild>
            <w:div w:id="1536771173">
              <w:marLeft w:val="0"/>
              <w:marRight w:val="0"/>
              <w:marTop w:val="0"/>
              <w:marBottom w:val="0"/>
              <w:divBdr>
                <w:top w:val="none" w:sz="0" w:space="0" w:color="auto"/>
                <w:left w:val="none" w:sz="0" w:space="0" w:color="auto"/>
                <w:bottom w:val="none" w:sz="0" w:space="0" w:color="auto"/>
                <w:right w:val="none" w:sz="0" w:space="0" w:color="auto"/>
              </w:divBdr>
              <w:divsChild>
                <w:div w:id="117514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427327">
          <w:marLeft w:val="0"/>
          <w:marRight w:val="0"/>
          <w:marTop w:val="0"/>
          <w:marBottom w:val="0"/>
          <w:divBdr>
            <w:top w:val="none" w:sz="0" w:space="0" w:color="auto"/>
            <w:left w:val="none" w:sz="0" w:space="0" w:color="auto"/>
            <w:bottom w:val="none" w:sz="0" w:space="0" w:color="auto"/>
            <w:right w:val="none" w:sz="0" w:space="0" w:color="auto"/>
          </w:divBdr>
          <w:divsChild>
            <w:div w:id="1979726684">
              <w:marLeft w:val="0"/>
              <w:marRight w:val="0"/>
              <w:marTop w:val="0"/>
              <w:marBottom w:val="0"/>
              <w:divBdr>
                <w:top w:val="none" w:sz="0" w:space="0" w:color="auto"/>
                <w:left w:val="none" w:sz="0" w:space="0" w:color="auto"/>
                <w:bottom w:val="none" w:sz="0" w:space="0" w:color="auto"/>
                <w:right w:val="none" w:sz="0" w:space="0" w:color="auto"/>
              </w:divBdr>
              <w:divsChild>
                <w:div w:id="1933203962">
                  <w:marLeft w:val="0"/>
                  <w:marRight w:val="0"/>
                  <w:marTop w:val="0"/>
                  <w:marBottom w:val="0"/>
                  <w:divBdr>
                    <w:top w:val="none" w:sz="0" w:space="0" w:color="auto"/>
                    <w:left w:val="none" w:sz="0" w:space="0" w:color="auto"/>
                    <w:bottom w:val="none" w:sz="0" w:space="0" w:color="auto"/>
                    <w:right w:val="none" w:sz="0" w:space="0" w:color="auto"/>
                  </w:divBdr>
                  <w:divsChild>
                    <w:div w:id="612325171">
                      <w:marLeft w:val="0"/>
                      <w:marRight w:val="0"/>
                      <w:marTop w:val="0"/>
                      <w:marBottom w:val="0"/>
                      <w:divBdr>
                        <w:top w:val="none" w:sz="0" w:space="0" w:color="auto"/>
                        <w:left w:val="none" w:sz="0" w:space="0" w:color="auto"/>
                        <w:bottom w:val="none" w:sz="0" w:space="0" w:color="auto"/>
                        <w:right w:val="none" w:sz="0" w:space="0" w:color="auto"/>
                      </w:divBdr>
                      <w:divsChild>
                        <w:div w:id="149043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008635">
          <w:marLeft w:val="0"/>
          <w:marRight w:val="0"/>
          <w:marTop w:val="0"/>
          <w:marBottom w:val="0"/>
          <w:divBdr>
            <w:top w:val="none" w:sz="0" w:space="0" w:color="auto"/>
            <w:left w:val="none" w:sz="0" w:space="0" w:color="auto"/>
            <w:bottom w:val="none" w:sz="0" w:space="0" w:color="auto"/>
            <w:right w:val="none" w:sz="0" w:space="0" w:color="auto"/>
          </w:divBdr>
          <w:divsChild>
            <w:div w:id="1028220967">
              <w:marLeft w:val="0"/>
              <w:marRight w:val="0"/>
              <w:marTop w:val="0"/>
              <w:marBottom w:val="0"/>
              <w:divBdr>
                <w:top w:val="none" w:sz="0" w:space="0" w:color="auto"/>
                <w:left w:val="none" w:sz="0" w:space="0" w:color="auto"/>
                <w:bottom w:val="none" w:sz="0" w:space="0" w:color="auto"/>
                <w:right w:val="none" w:sz="0" w:space="0" w:color="auto"/>
              </w:divBdr>
              <w:divsChild>
                <w:div w:id="149252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320847">
          <w:marLeft w:val="0"/>
          <w:marRight w:val="0"/>
          <w:marTop w:val="0"/>
          <w:marBottom w:val="0"/>
          <w:divBdr>
            <w:top w:val="none" w:sz="0" w:space="0" w:color="auto"/>
            <w:left w:val="none" w:sz="0" w:space="0" w:color="auto"/>
            <w:bottom w:val="none" w:sz="0" w:space="0" w:color="auto"/>
            <w:right w:val="none" w:sz="0" w:space="0" w:color="auto"/>
          </w:divBdr>
          <w:divsChild>
            <w:div w:id="2056079392">
              <w:marLeft w:val="0"/>
              <w:marRight w:val="0"/>
              <w:marTop w:val="0"/>
              <w:marBottom w:val="0"/>
              <w:divBdr>
                <w:top w:val="none" w:sz="0" w:space="0" w:color="auto"/>
                <w:left w:val="none" w:sz="0" w:space="0" w:color="auto"/>
                <w:bottom w:val="none" w:sz="0" w:space="0" w:color="auto"/>
                <w:right w:val="none" w:sz="0" w:space="0" w:color="auto"/>
              </w:divBdr>
              <w:divsChild>
                <w:div w:id="1268197625">
                  <w:marLeft w:val="0"/>
                  <w:marRight w:val="0"/>
                  <w:marTop w:val="0"/>
                  <w:marBottom w:val="0"/>
                  <w:divBdr>
                    <w:top w:val="none" w:sz="0" w:space="0" w:color="auto"/>
                    <w:left w:val="none" w:sz="0" w:space="0" w:color="auto"/>
                    <w:bottom w:val="none" w:sz="0" w:space="0" w:color="auto"/>
                    <w:right w:val="none" w:sz="0" w:space="0" w:color="auto"/>
                  </w:divBdr>
                  <w:divsChild>
                    <w:div w:id="703095897">
                      <w:marLeft w:val="0"/>
                      <w:marRight w:val="0"/>
                      <w:marTop w:val="0"/>
                      <w:marBottom w:val="0"/>
                      <w:divBdr>
                        <w:top w:val="none" w:sz="0" w:space="0" w:color="auto"/>
                        <w:left w:val="none" w:sz="0" w:space="0" w:color="auto"/>
                        <w:bottom w:val="none" w:sz="0" w:space="0" w:color="auto"/>
                        <w:right w:val="none" w:sz="0" w:space="0" w:color="auto"/>
                      </w:divBdr>
                      <w:divsChild>
                        <w:div w:id="186235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475817">
          <w:marLeft w:val="0"/>
          <w:marRight w:val="0"/>
          <w:marTop w:val="0"/>
          <w:marBottom w:val="0"/>
          <w:divBdr>
            <w:top w:val="none" w:sz="0" w:space="0" w:color="auto"/>
            <w:left w:val="none" w:sz="0" w:space="0" w:color="auto"/>
            <w:bottom w:val="none" w:sz="0" w:space="0" w:color="auto"/>
            <w:right w:val="none" w:sz="0" w:space="0" w:color="auto"/>
          </w:divBdr>
          <w:divsChild>
            <w:div w:id="659847943">
              <w:marLeft w:val="0"/>
              <w:marRight w:val="0"/>
              <w:marTop w:val="0"/>
              <w:marBottom w:val="0"/>
              <w:divBdr>
                <w:top w:val="none" w:sz="0" w:space="0" w:color="auto"/>
                <w:left w:val="none" w:sz="0" w:space="0" w:color="auto"/>
                <w:bottom w:val="none" w:sz="0" w:space="0" w:color="auto"/>
                <w:right w:val="none" w:sz="0" w:space="0" w:color="auto"/>
              </w:divBdr>
              <w:divsChild>
                <w:div w:id="19019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266374">
          <w:marLeft w:val="0"/>
          <w:marRight w:val="0"/>
          <w:marTop w:val="0"/>
          <w:marBottom w:val="0"/>
          <w:divBdr>
            <w:top w:val="none" w:sz="0" w:space="0" w:color="auto"/>
            <w:left w:val="none" w:sz="0" w:space="0" w:color="auto"/>
            <w:bottom w:val="none" w:sz="0" w:space="0" w:color="auto"/>
            <w:right w:val="none" w:sz="0" w:space="0" w:color="auto"/>
          </w:divBdr>
          <w:divsChild>
            <w:div w:id="911933692">
              <w:marLeft w:val="0"/>
              <w:marRight w:val="0"/>
              <w:marTop w:val="0"/>
              <w:marBottom w:val="0"/>
              <w:divBdr>
                <w:top w:val="none" w:sz="0" w:space="0" w:color="auto"/>
                <w:left w:val="none" w:sz="0" w:space="0" w:color="auto"/>
                <w:bottom w:val="none" w:sz="0" w:space="0" w:color="auto"/>
                <w:right w:val="none" w:sz="0" w:space="0" w:color="auto"/>
              </w:divBdr>
              <w:divsChild>
                <w:div w:id="1539901275">
                  <w:marLeft w:val="0"/>
                  <w:marRight w:val="0"/>
                  <w:marTop w:val="0"/>
                  <w:marBottom w:val="0"/>
                  <w:divBdr>
                    <w:top w:val="none" w:sz="0" w:space="0" w:color="auto"/>
                    <w:left w:val="none" w:sz="0" w:space="0" w:color="auto"/>
                    <w:bottom w:val="none" w:sz="0" w:space="0" w:color="auto"/>
                    <w:right w:val="none" w:sz="0" w:space="0" w:color="auto"/>
                  </w:divBdr>
                  <w:divsChild>
                    <w:div w:id="237400825">
                      <w:marLeft w:val="0"/>
                      <w:marRight w:val="0"/>
                      <w:marTop w:val="0"/>
                      <w:marBottom w:val="0"/>
                      <w:divBdr>
                        <w:top w:val="none" w:sz="0" w:space="0" w:color="auto"/>
                        <w:left w:val="none" w:sz="0" w:space="0" w:color="auto"/>
                        <w:bottom w:val="none" w:sz="0" w:space="0" w:color="auto"/>
                        <w:right w:val="none" w:sz="0" w:space="0" w:color="auto"/>
                      </w:divBdr>
                      <w:divsChild>
                        <w:div w:id="5643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444457">
      <w:bodyDiv w:val="1"/>
      <w:marLeft w:val="0"/>
      <w:marRight w:val="0"/>
      <w:marTop w:val="0"/>
      <w:marBottom w:val="0"/>
      <w:divBdr>
        <w:top w:val="none" w:sz="0" w:space="0" w:color="auto"/>
        <w:left w:val="none" w:sz="0" w:space="0" w:color="auto"/>
        <w:bottom w:val="none" w:sz="0" w:space="0" w:color="auto"/>
        <w:right w:val="none" w:sz="0" w:space="0" w:color="auto"/>
      </w:divBdr>
    </w:div>
    <w:div w:id="1416174296">
      <w:bodyDiv w:val="1"/>
      <w:marLeft w:val="0"/>
      <w:marRight w:val="0"/>
      <w:marTop w:val="0"/>
      <w:marBottom w:val="0"/>
      <w:divBdr>
        <w:top w:val="none" w:sz="0" w:space="0" w:color="auto"/>
        <w:left w:val="none" w:sz="0" w:space="0" w:color="auto"/>
        <w:bottom w:val="none" w:sz="0" w:space="0" w:color="auto"/>
        <w:right w:val="none" w:sz="0" w:space="0" w:color="auto"/>
      </w:divBdr>
    </w:div>
    <w:div w:id="1419981740">
      <w:bodyDiv w:val="1"/>
      <w:marLeft w:val="0"/>
      <w:marRight w:val="0"/>
      <w:marTop w:val="0"/>
      <w:marBottom w:val="0"/>
      <w:divBdr>
        <w:top w:val="none" w:sz="0" w:space="0" w:color="auto"/>
        <w:left w:val="none" w:sz="0" w:space="0" w:color="auto"/>
        <w:bottom w:val="none" w:sz="0" w:space="0" w:color="auto"/>
        <w:right w:val="none" w:sz="0" w:space="0" w:color="auto"/>
      </w:divBdr>
    </w:div>
    <w:div w:id="1425414331">
      <w:bodyDiv w:val="1"/>
      <w:marLeft w:val="0"/>
      <w:marRight w:val="0"/>
      <w:marTop w:val="0"/>
      <w:marBottom w:val="0"/>
      <w:divBdr>
        <w:top w:val="none" w:sz="0" w:space="0" w:color="auto"/>
        <w:left w:val="none" w:sz="0" w:space="0" w:color="auto"/>
        <w:bottom w:val="none" w:sz="0" w:space="0" w:color="auto"/>
        <w:right w:val="none" w:sz="0" w:space="0" w:color="auto"/>
      </w:divBdr>
    </w:div>
    <w:div w:id="1462963146">
      <w:bodyDiv w:val="1"/>
      <w:marLeft w:val="0"/>
      <w:marRight w:val="0"/>
      <w:marTop w:val="0"/>
      <w:marBottom w:val="0"/>
      <w:divBdr>
        <w:top w:val="none" w:sz="0" w:space="0" w:color="auto"/>
        <w:left w:val="none" w:sz="0" w:space="0" w:color="auto"/>
        <w:bottom w:val="none" w:sz="0" w:space="0" w:color="auto"/>
        <w:right w:val="none" w:sz="0" w:space="0" w:color="auto"/>
      </w:divBdr>
    </w:div>
    <w:div w:id="1478759878">
      <w:bodyDiv w:val="1"/>
      <w:marLeft w:val="0"/>
      <w:marRight w:val="0"/>
      <w:marTop w:val="0"/>
      <w:marBottom w:val="0"/>
      <w:divBdr>
        <w:top w:val="none" w:sz="0" w:space="0" w:color="auto"/>
        <w:left w:val="none" w:sz="0" w:space="0" w:color="auto"/>
        <w:bottom w:val="none" w:sz="0" w:space="0" w:color="auto"/>
        <w:right w:val="none" w:sz="0" w:space="0" w:color="auto"/>
      </w:divBdr>
      <w:divsChild>
        <w:div w:id="160632558">
          <w:marLeft w:val="0"/>
          <w:marRight w:val="0"/>
          <w:marTop w:val="0"/>
          <w:marBottom w:val="0"/>
          <w:divBdr>
            <w:top w:val="none" w:sz="0" w:space="0" w:color="auto"/>
            <w:left w:val="none" w:sz="0" w:space="0" w:color="auto"/>
            <w:bottom w:val="none" w:sz="0" w:space="0" w:color="auto"/>
            <w:right w:val="none" w:sz="0" w:space="0" w:color="auto"/>
          </w:divBdr>
          <w:divsChild>
            <w:div w:id="1535802654">
              <w:marLeft w:val="0"/>
              <w:marRight w:val="0"/>
              <w:marTop w:val="0"/>
              <w:marBottom w:val="0"/>
              <w:divBdr>
                <w:top w:val="none" w:sz="0" w:space="0" w:color="auto"/>
                <w:left w:val="none" w:sz="0" w:space="0" w:color="auto"/>
                <w:bottom w:val="none" w:sz="0" w:space="0" w:color="auto"/>
                <w:right w:val="none" w:sz="0" w:space="0" w:color="auto"/>
              </w:divBdr>
              <w:divsChild>
                <w:div w:id="74098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207705">
          <w:marLeft w:val="0"/>
          <w:marRight w:val="0"/>
          <w:marTop w:val="0"/>
          <w:marBottom w:val="0"/>
          <w:divBdr>
            <w:top w:val="none" w:sz="0" w:space="0" w:color="auto"/>
            <w:left w:val="none" w:sz="0" w:space="0" w:color="auto"/>
            <w:bottom w:val="none" w:sz="0" w:space="0" w:color="auto"/>
            <w:right w:val="none" w:sz="0" w:space="0" w:color="auto"/>
          </w:divBdr>
          <w:divsChild>
            <w:div w:id="1690795956">
              <w:marLeft w:val="0"/>
              <w:marRight w:val="0"/>
              <w:marTop w:val="0"/>
              <w:marBottom w:val="0"/>
              <w:divBdr>
                <w:top w:val="none" w:sz="0" w:space="0" w:color="auto"/>
                <w:left w:val="none" w:sz="0" w:space="0" w:color="auto"/>
                <w:bottom w:val="none" w:sz="0" w:space="0" w:color="auto"/>
                <w:right w:val="none" w:sz="0" w:space="0" w:color="auto"/>
              </w:divBdr>
              <w:divsChild>
                <w:div w:id="10039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72807">
      <w:bodyDiv w:val="1"/>
      <w:marLeft w:val="0"/>
      <w:marRight w:val="0"/>
      <w:marTop w:val="0"/>
      <w:marBottom w:val="0"/>
      <w:divBdr>
        <w:top w:val="none" w:sz="0" w:space="0" w:color="auto"/>
        <w:left w:val="none" w:sz="0" w:space="0" w:color="auto"/>
        <w:bottom w:val="none" w:sz="0" w:space="0" w:color="auto"/>
        <w:right w:val="none" w:sz="0" w:space="0" w:color="auto"/>
      </w:divBdr>
      <w:divsChild>
        <w:div w:id="138888316">
          <w:marLeft w:val="0"/>
          <w:marRight w:val="0"/>
          <w:marTop w:val="0"/>
          <w:marBottom w:val="0"/>
          <w:divBdr>
            <w:top w:val="none" w:sz="0" w:space="0" w:color="auto"/>
            <w:left w:val="none" w:sz="0" w:space="0" w:color="auto"/>
            <w:bottom w:val="none" w:sz="0" w:space="0" w:color="auto"/>
            <w:right w:val="none" w:sz="0" w:space="0" w:color="auto"/>
          </w:divBdr>
        </w:div>
      </w:divsChild>
    </w:div>
    <w:div w:id="1624382917">
      <w:bodyDiv w:val="1"/>
      <w:marLeft w:val="0"/>
      <w:marRight w:val="0"/>
      <w:marTop w:val="0"/>
      <w:marBottom w:val="0"/>
      <w:divBdr>
        <w:top w:val="none" w:sz="0" w:space="0" w:color="auto"/>
        <w:left w:val="none" w:sz="0" w:space="0" w:color="auto"/>
        <w:bottom w:val="none" w:sz="0" w:space="0" w:color="auto"/>
        <w:right w:val="none" w:sz="0" w:space="0" w:color="auto"/>
      </w:divBdr>
    </w:div>
    <w:div w:id="1723744880">
      <w:bodyDiv w:val="1"/>
      <w:marLeft w:val="0"/>
      <w:marRight w:val="0"/>
      <w:marTop w:val="0"/>
      <w:marBottom w:val="0"/>
      <w:divBdr>
        <w:top w:val="none" w:sz="0" w:space="0" w:color="auto"/>
        <w:left w:val="none" w:sz="0" w:space="0" w:color="auto"/>
        <w:bottom w:val="none" w:sz="0" w:space="0" w:color="auto"/>
        <w:right w:val="none" w:sz="0" w:space="0" w:color="auto"/>
      </w:divBdr>
      <w:divsChild>
        <w:div w:id="1316644730">
          <w:marLeft w:val="0"/>
          <w:marRight w:val="0"/>
          <w:marTop w:val="0"/>
          <w:marBottom w:val="0"/>
          <w:divBdr>
            <w:top w:val="none" w:sz="0" w:space="0" w:color="auto"/>
            <w:left w:val="none" w:sz="0" w:space="0" w:color="auto"/>
            <w:bottom w:val="none" w:sz="0" w:space="0" w:color="auto"/>
            <w:right w:val="none" w:sz="0" w:space="0" w:color="auto"/>
          </w:divBdr>
        </w:div>
      </w:divsChild>
    </w:div>
    <w:div w:id="1735006064">
      <w:bodyDiv w:val="1"/>
      <w:marLeft w:val="0"/>
      <w:marRight w:val="0"/>
      <w:marTop w:val="0"/>
      <w:marBottom w:val="0"/>
      <w:divBdr>
        <w:top w:val="none" w:sz="0" w:space="0" w:color="auto"/>
        <w:left w:val="none" w:sz="0" w:space="0" w:color="auto"/>
        <w:bottom w:val="none" w:sz="0" w:space="0" w:color="auto"/>
        <w:right w:val="none" w:sz="0" w:space="0" w:color="auto"/>
      </w:divBdr>
    </w:div>
    <w:div w:id="1759133073">
      <w:bodyDiv w:val="1"/>
      <w:marLeft w:val="0"/>
      <w:marRight w:val="0"/>
      <w:marTop w:val="0"/>
      <w:marBottom w:val="0"/>
      <w:divBdr>
        <w:top w:val="none" w:sz="0" w:space="0" w:color="auto"/>
        <w:left w:val="none" w:sz="0" w:space="0" w:color="auto"/>
        <w:bottom w:val="none" w:sz="0" w:space="0" w:color="auto"/>
        <w:right w:val="none" w:sz="0" w:space="0" w:color="auto"/>
      </w:divBdr>
    </w:div>
    <w:div w:id="1771468666">
      <w:bodyDiv w:val="1"/>
      <w:marLeft w:val="0"/>
      <w:marRight w:val="0"/>
      <w:marTop w:val="0"/>
      <w:marBottom w:val="0"/>
      <w:divBdr>
        <w:top w:val="none" w:sz="0" w:space="0" w:color="auto"/>
        <w:left w:val="none" w:sz="0" w:space="0" w:color="auto"/>
        <w:bottom w:val="none" w:sz="0" w:space="0" w:color="auto"/>
        <w:right w:val="none" w:sz="0" w:space="0" w:color="auto"/>
      </w:divBdr>
    </w:div>
    <w:div w:id="1790467234">
      <w:bodyDiv w:val="1"/>
      <w:marLeft w:val="0"/>
      <w:marRight w:val="0"/>
      <w:marTop w:val="0"/>
      <w:marBottom w:val="0"/>
      <w:divBdr>
        <w:top w:val="none" w:sz="0" w:space="0" w:color="auto"/>
        <w:left w:val="none" w:sz="0" w:space="0" w:color="auto"/>
        <w:bottom w:val="none" w:sz="0" w:space="0" w:color="auto"/>
        <w:right w:val="none" w:sz="0" w:space="0" w:color="auto"/>
      </w:divBdr>
    </w:div>
    <w:div w:id="1805543823">
      <w:bodyDiv w:val="1"/>
      <w:marLeft w:val="0"/>
      <w:marRight w:val="0"/>
      <w:marTop w:val="0"/>
      <w:marBottom w:val="0"/>
      <w:divBdr>
        <w:top w:val="none" w:sz="0" w:space="0" w:color="auto"/>
        <w:left w:val="none" w:sz="0" w:space="0" w:color="auto"/>
        <w:bottom w:val="none" w:sz="0" w:space="0" w:color="auto"/>
        <w:right w:val="none" w:sz="0" w:space="0" w:color="auto"/>
      </w:divBdr>
    </w:div>
    <w:div w:id="1911887779">
      <w:bodyDiv w:val="1"/>
      <w:marLeft w:val="0"/>
      <w:marRight w:val="0"/>
      <w:marTop w:val="0"/>
      <w:marBottom w:val="0"/>
      <w:divBdr>
        <w:top w:val="none" w:sz="0" w:space="0" w:color="auto"/>
        <w:left w:val="none" w:sz="0" w:space="0" w:color="auto"/>
        <w:bottom w:val="none" w:sz="0" w:space="0" w:color="auto"/>
        <w:right w:val="none" w:sz="0" w:space="0" w:color="auto"/>
      </w:divBdr>
    </w:div>
    <w:div w:id="1956018556">
      <w:bodyDiv w:val="1"/>
      <w:marLeft w:val="0"/>
      <w:marRight w:val="0"/>
      <w:marTop w:val="0"/>
      <w:marBottom w:val="0"/>
      <w:divBdr>
        <w:top w:val="none" w:sz="0" w:space="0" w:color="auto"/>
        <w:left w:val="none" w:sz="0" w:space="0" w:color="auto"/>
        <w:bottom w:val="none" w:sz="0" w:space="0" w:color="auto"/>
        <w:right w:val="none" w:sz="0" w:space="0" w:color="auto"/>
      </w:divBdr>
    </w:div>
    <w:div w:id="2045866835">
      <w:bodyDiv w:val="1"/>
      <w:marLeft w:val="0"/>
      <w:marRight w:val="0"/>
      <w:marTop w:val="0"/>
      <w:marBottom w:val="0"/>
      <w:divBdr>
        <w:top w:val="none" w:sz="0" w:space="0" w:color="auto"/>
        <w:left w:val="none" w:sz="0" w:space="0" w:color="auto"/>
        <w:bottom w:val="none" w:sz="0" w:space="0" w:color="auto"/>
        <w:right w:val="none" w:sz="0" w:space="0" w:color="auto"/>
      </w:divBdr>
    </w:div>
    <w:div w:id="2070691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ravail-emploi.gouv.fr/actualites/l-actualite-du-ministere/article/coronavirus-covid-19-employeurs-etes-vous-eligibles-a-l-activite-partielle" TargetMode="External"/><Relationship Id="rId117" Type="http://schemas.openxmlformats.org/officeDocument/2006/relationships/hyperlink" Target="https://travail-emploi.gouv.fr/emploi/accompagnement-des-mutations-economiques/activite-partielle" TargetMode="External"/><Relationship Id="rId21" Type="http://schemas.openxmlformats.org/officeDocument/2006/relationships/image" Target="media/image4.jfif"/><Relationship Id="rId42" Type="http://schemas.openxmlformats.org/officeDocument/2006/relationships/hyperlink" Target="https://www.economie.gouv.fr/mediateur-des-entreprises" TargetMode="External"/><Relationship Id="rId47" Type="http://schemas.openxmlformats.org/officeDocument/2006/relationships/hyperlink" Target="http://bretagne.direccte.gouv.fr/sites/bretagne.direccte.gouv.fr/IMG/pdf/2020_03_25_cp128_-plan_durgence_de_soutien_dedie_aux_start_up.pdf" TargetMode="External"/><Relationship Id="rId63" Type="http://schemas.openxmlformats.org/officeDocument/2006/relationships/hyperlink" Target="https://cpme-pdl.us9.list-manage.com/track/click?u=16df6f45589ed3eca4095be2e&amp;id=b82e8fe792&amp;e=6e4e2e2644" TargetMode="External"/><Relationship Id="rId68" Type="http://schemas.openxmlformats.org/officeDocument/2006/relationships/hyperlink" Target="C://Users/Utilisateur/AppData/Local/Microsoft/Windows/INetCache/Content.Outlook/728YIMFR/Assembl%C3%A9e%20nationale%20_%20D'URGENCE%20POUR%20FAIRE%20FACE%20%C3%80%20L'%C3%89PID%C3%89MIE%20DE%20COVID-19%20(no%202764)%20-%20Amendement%20no%20233.html" TargetMode="External"/><Relationship Id="rId84" Type="http://schemas.openxmlformats.org/officeDocument/2006/relationships/hyperlink" Target="https://drive.google.com/open?id=1D3nzRPDYx1lMf_141yON5kfh7SNhqEgu" TargetMode="External"/><Relationship Id="rId89" Type="http://schemas.openxmlformats.org/officeDocument/2006/relationships/hyperlink" Target="https://drive.google.com/open?id=1iLnAaZ9Dg8c6mKxMRHIPKy61IFEt1BA_" TargetMode="External"/><Relationship Id="rId112" Type="http://schemas.openxmlformats.org/officeDocument/2006/relationships/hyperlink" Target="https://drive.google.com/open?id=1eSgG4pzE-7mtfHoH7EqoI8qQJVqJKPqZ" TargetMode="External"/><Relationship Id="rId133" Type="http://schemas.openxmlformats.org/officeDocument/2006/relationships/hyperlink" Target="http://www.gsc.asso.fr" TargetMode="External"/><Relationship Id="rId138" Type="http://schemas.openxmlformats.org/officeDocument/2006/relationships/hyperlink" Target="mailto:Cpme29@cpme-bretagne.fr" TargetMode="External"/><Relationship Id="rId16" Type="http://schemas.openxmlformats.org/officeDocument/2006/relationships/hyperlink" Target="https://drive.google.com/open?id=1aHrmhg01cYF8aeE3BLJQLHaHLRlRywB6" TargetMode="External"/><Relationship Id="rId107" Type="http://schemas.openxmlformats.org/officeDocument/2006/relationships/hyperlink" Target="https://drive.google.com/open?id=1yRS37vdXGj-OzDUqxRU9QwxLki8OOyqQ" TargetMode="External"/><Relationship Id="rId11" Type="http://schemas.openxmlformats.org/officeDocument/2006/relationships/image" Target="media/image2.jpg"/><Relationship Id="rId32" Type="http://schemas.openxmlformats.org/officeDocument/2006/relationships/hyperlink" Target="https://drive.google.com/file/d/1G8oUsIeIno2G02jNHeDphWttQre3h88X/view" TargetMode="External"/><Relationship Id="rId37" Type="http://schemas.openxmlformats.org/officeDocument/2006/relationships/hyperlink" Target="https://drive.google.com/open?id=1msrPiNz87xTykHe5A6M4s5ZFYRRdlDJi" TargetMode="External"/><Relationship Id="rId53" Type="http://schemas.openxmlformats.org/officeDocument/2006/relationships/hyperlink" Target="https://www.impots.gouv.fr/portail/" TargetMode="External"/><Relationship Id="rId58" Type="http://schemas.openxmlformats.org/officeDocument/2006/relationships/image" Target="media/image5.jfif"/><Relationship Id="rId74" Type="http://schemas.openxmlformats.org/officeDocument/2006/relationships/hyperlink" Target="https://drive.google.com/open?id=195AdyGZgqO7Th5y6cFNB8FhkG2qhEmeY" TargetMode="External"/><Relationship Id="rId79" Type="http://schemas.openxmlformats.org/officeDocument/2006/relationships/hyperlink" Target="https://drive.google.com/open?id=1ifPA0Tp2dc9KK4j1hkqzJG25aA_cwFcX" TargetMode="External"/><Relationship Id="rId102" Type="http://schemas.openxmlformats.org/officeDocument/2006/relationships/hyperlink" Target="https://drive.google.com/file/d/15Tvnrqf8Q2G_5ER-dMrz1ONy_8NMjWDb/view" TargetMode="External"/><Relationship Id="rId123" Type="http://schemas.openxmlformats.org/officeDocument/2006/relationships/hyperlink" Target="http://bretagne.direccte.gouv.fr/Coronavirus-Assurer-la-securite-et-la-sante-des-travailleurs" TargetMode="External"/><Relationship Id="rId128" Type="http://schemas.openxmlformats.org/officeDocument/2006/relationships/hyperlink" Target="https://186004.g9.mp-stats.com/redirect/?s=OuRA%2bBc8GAz1p9m4jv%2bpjbMgrKNsLOkpFAaJrf5iYpWu%2bWT4w%2f94Z8jmSIPtkZ9uFu%2bEKCXShL6eJg%2fgj%2b2%2b37%2fvOxxgFns0X4%2bKX5olv1A2ToDR5efUyGTOSRyvDv3g&amp;e=%2fG9ADt8draoszo9bw2y7TdFUgulh%2bDR4OfgMphyHLWw%3d" TargetMode="External"/><Relationship Id="rId5" Type="http://schemas.openxmlformats.org/officeDocument/2006/relationships/footnotes" Target="footnotes.xml"/><Relationship Id="rId90" Type="http://schemas.openxmlformats.org/officeDocument/2006/relationships/hyperlink" Target="https://drive.google.com/open?id=1HdvEZvqatVtZ0-NrIoqmNFfz9UQnTtjH" TargetMode="External"/><Relationship Id="rId95" Type="http://schemas.openxmlformats.org/officeDocument/2006/relationships/hyperlink" Target="https://drive.google.com/open?id=17jAZ3HT07oe-P1_U8QtpoKyaIvTEmSEf" TargetMode="External"/><Relationship Id="rId22" Type="http://schemas.openxmlformats.org/officeDocument/2006/relationships/hyperlink" Target="https://www.economie.gouv.fr/coronavirus-offre-services-numeriques?xtor=ES-39-%5bBIP_COVID-19%5d-20200326-%5bhttps://www.economie.gouv.fr/coronavirus-offre-services-numeriques%5dhttps://www.economie.gouv.fr/coronavirus-offre-services-numeriques?xtor=ES-39-%5bBIP_COVID-19%5d-20200326-%5bhttps://www.economie.gouv.fr/coronavirus-offre-services-numeriques%5d" TargetMode="External"/><Relationship Id="rId27" Type="http://schemas.openxmlformats.org/officeDocument/2006/relationships/hyperlink" Target="http://bretagne.direccte.gouv.fr/sites/bretagne.direccte.gouv.fr/IMG/pdf/2020_03_25_covid19-dispositif-exceptionnel-activite-partielle.pdf" TargetMode="External"/><Relationship Id="rId43" Type="http://schemas.openxmlformats.org/officeDocument/2006/relationships/hyperlink" Target="http://bretagne.direccte.gouv.fr/sites/bretagne.direccte.gouv.fr/IMG/pdf/2020_03_20_cp_mesures_exceptionnelles_banque_des_territoires_covid-19.pdf" TargetMode="External"/><Relationship Id="rId48" Type="http://schemas.openxmlformats.org/officeDocument/2006/relationships/hyperlink" Target="http://bretagne.direccte.gouv.fr/Coronavirus-Vente-en-ligne" TargetMode="External"/><Relationship Id="rId64" Type="http://schemas.openxmlformats.org/officeDocument/2006/relationships/hyperlink" Target="https://drive.google.com/file/d/1iQW4EXJp65nviLT916ZUoYF4k55TRXrE/view" TargetMode="External"/><Relationship Id="rId69" Type="http://schemas.openxmlformats.org/officeDocument/2006/relationships/hyperlink" Target="https://drive.google.com/open?id=1meH8iNvgRF5Co4fHGV5sbzEWhjcWDfUr" TargetMode="External"/><Relationship Id="rId113" Type="http://schemas.openxmlformats.org/officeDocument/2006/relationships/hyperlink" Target="http://bretagne.direccte.gouv.fr/sites/bretagne.direccte.gouv.fr/IMG/pdf/infographie_-_demarches_pour_beneficier_d_un_pret_garanti_par_l_etat.pdf" TargetMode="External"/><Relationship Id="rId118" Type="http://schemas.openxmlformats.org/officeDocument/2006/relationships/hyperlink" Target="http://bretagne.direccte.gouv.fr/Coronavirus-Prets-garantis-par-l-Etat" TargetMode="External"/><Relationship Id="rId134" Type="http://schemas.openxmlformats.org/officeDocument/2006/relationships/hyperlink" Target="contact@cpme-bretagne.fr" TargetMode="External"/><Relationship Id="rId139" Type="http://schemas.openxmlformats.org/officeDocument/2006/relationships/image" Target="media/image6.jpeg"/><Relationship Id="rId8" Type="http://schemas.openxmlformats.org/officeDocument/2006/relationships/hyperlink" Target="contact@cpme-bretagne.fr" TargetMode="External"/><Relationship Id="rId51" Type="http://schemas.openxmlformats.org/officeDocument/2006/relationships/hyperlink" Target="https://cpme-pdl.us9.list-manage.com/track/click?u=16df6f45589ed3eca4095be2e&amp;id=a188c4f9c4&amp;e=adc44da79f" TargetMode="External"/><Relationship Id="rId72" Type="http://schemas.openxmlformats.org/officeDocument/2006/relationships/hyperlink" Target="https://drive.google.com/open?id=1v2LLvp2KyQ7GOer-OyaaBVleNN5LeFTu" TargetMode="External"/><Relationship Id="rId80" Type="http://schemas.openxmlformats.org/officeDocument/2006/relationships/hyperlink" Target="https://drive.google.com/open?id=14UMGGEd86HOQNMN-PifwMt1tqAu7-UzX" TargetMode="External"/><Relationship Id="rId85" Type="http://schemas.openxmlformats.org/officeDocument/2006/relationships/hyperlink" Target="https://www.urssaf.fr/portail/home/actualites/toute-lactualite-employeur/mesures-exceptionnelles-pour-les.html" TargetMode="External"/><Relationship Id="rId93" Type="http://schemas.openxmlformats.org/officeDocument/2006/relationships/hyperlink" Target="https://drive.google.com/open?id=138t_-jbv2zW-u10qP9Xk0rAIqfgN9HBX" TargetMode="External"/><Relationship Id="rId98" Type="http://schemas.openxmlformats.org/officeDocument/2006/relationships/hyperlink" Target="https://drive.google.com/open?id=1tszED0CqPlUj9zbsYUMP9YdgtS0eIdeU" TargetMode="External"/><Relationship Id="rId121" Type="http://schemas.openxmlformats.org/officeDocument/2006/relationships/hyperlink" Target="http://bretagne.direccte.gouv.fr/sites/bretagne.direccte.gouv.fr/IMG/pdf/2020_03_24_faq_sap_covid19_v_24_03_2020.pdf" TargetMode="External"/><Relationship Id="rId14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cpmeparisiledefrance.us16.list-manage.com/track/click?u=75f2ffb57f032e2d070f73656&amp;id=5ef6f1c3ed&amp;e=a0791e7b0d" TargetMode="External"/><Relationship Id="rId17" Type="http://schemas.openxmlformats.org/officeDocument/2006/relationships/hyperlink" Target="https://drive.google.com/open?id=1aHrmhg01cYF8aeE3BLJQLHaHLRlRywB6" TargetMode="External"/><Relationship Id="rId25" Type="http://schemas.openxmlformats.org/officeDocument/2006/relationships/hyperlink" Target="https://travail-emploi.gouv.fr/emploi/accompagnement-des-mutations-economiques/activite-partielle" TargetMode="External"/><Relationship Id="rId33" Type="http://schemas.openxmlformats.org/officeDocument/2006/relationships/hyperlink" Target="https://drive.google.com/file/d/19Et3ZiIR7OiEG2RM_sh42t1vI4eyoAEW/view" TargetMode="External"/><Relationship Id="rId38" Type="http://schemas.openxmlformats.org/officeDocument/2006/relationships/hyperlink" Target="https://drive.google.com/open?id=1fJYVsQkpzdpb_lOmlmSnmG3Vo5cV0ALA" TargetMode="External"/><Relationship Id="rId46" Type="http://schemas.openxmlformats.org/officeDocument/2006/relationships/hyperlink" Target="https://www.demarches-simplifiees.fr/commencer/appel-a-projets-aid-covid-19?utm_source=Liste+principale&amp;utm_campaign=32fb73518c-EMAIL_CAMPAIGN_2020_03_19_02_52_COPY_03&amp;utm_medium=email&amp;utm_term=0_e1a672f5a4-32fb73518c-305041729" TargetMode="External"/><Relationship Id="rId59" Type="http://schemas.openxmlformats.org/officeDocument/2006/relationships/hyperlink" Target="https://twitter.com/Bpifrance" TargetMode="External"/><Relationship Id="rId67" Type="http://schemas.openxmlformats.org/officeDocument/2006/relationships/hyperlink" Target="https://entreprises.banque-france.fr/coronavirus" TargetMode="External"/><Relationship Id="rId103" Type="http://schemas.openxmlformats.org/officeDocument/2006/relationships/hyperlink" Target="https://drive.google.com/file/d/1LbH3qWRFXMZCQHuGV798qKi0a42HdtAl/view" TargetMode="External"/><Relationship Id="rId108" Type="http://schemas.openxmlformats.org/officeDocument/2006/relationships/hyperlink" Target="https://drive.google.com/open?id=138t_-jbv2zW-u10qP9Xk0rAIqfgN9HBX" TargetMode="External"/><Relationship Id="rId116" Type="http://schemas.openxmlformats.org/officeDocument/2006/relationships/hyperlink" Target="https://www.legifrance.gouv.fr/affichTexteArticle.do;jsessionid=6BC4CC1B35608DDCB4ABBD7B4B69685F.tplgfr37s_3?idArticle=LEGIARTI000041738088&amp;cidTexte=LEGITEXT000041725829&amp;dateTexte=20200321" TargetMode="External"/><Relationship Id="rId124" Type="http://schemas.openxmlformats.org/officeDocument/2006/relationships/hyperlink" Target="https://stopcovid19.fr/customer/account/login/" TargetMode="External"/><Relationship Id="rId129" Type="http://schemas.openxmlformats.org/officeDocument/2006/relationships/hyperlink" Target="http://www.elyazalee.com" TargetMode="External"/><Relationship Id="rId137" Type="http://schemas.openxmlformats.org/officeDocument/2006/relationships/hyperlink" Target="mailto:cpme35@cpmebretagne.fr" TargetMode="External"/><Relationship Id="rId20" Type="http://schemas.openxmlformats.org/officeDocument/2006/relationships/hyperlink" Target="https://declare.ameli.fr/" TargetMode="External"/><Relationship Id="rId41" Type="http://schemas.openxmlformats.org/officeDocument/2006/relationships/hyperlink" Target="https://www.economie.gouv.fr/files/files/PDF/2020/dp-covid-pret-garanti.pdf" TargetMode="External"/><Relationship Id="rId54" Type="http://schemas.openxmlformats.org/officeDocument/2006/relationships/hyperlink" Target="https://cpmeparisiledefrance.us16.list-manage.com/track/click?u=75f2ffb57f032e2d070f73656&amp;id=f6bc59c1e2&amp;e=a0791e7b0d" TargetMode="External"/><Relationship Id="rId62" Type="http://schemas.openxmlformats.org/officeDocument/2006/relationships/hyperlink" Target="https://drive.google.com/file/d/171klg9dn1AVo8QzXG7VXdsZU_R8Swnv_/view" TargetMode="External"/><Relationship Id="rId70" Type="http://schemas.openxmlformats.org/officeDocument/2006/relationships/hyperlink" Target="https://drive.google.com/open?id=1Zh1cGWO7YNImFMN1YkjYfXZJ_9ytqxxx" TargetMode="External"/><Relationship Id="rId75" Type="http://schemas.openxmlformats.org/officeDocument/2006/relationships/hyperlink" Target="https://drive.google.com/open?id=1-DhJAmH1Uisk4J5mrTW5AN5eQA4odAuV" TargetMode="External"/><Relationship Id="rId83" Type="http://schemas.openxmlformats.org/officeDocument/2006/relationships/hyperlink" Target="https://drive.google.com/open?id=1VmKaow7R9LsvmFkejkfObTChNE3MRh4E" TargetMode="External"/><Relationship Id="rId88" Type="http://schemas.openxmlformats.org/officeDocument/2006/relationships/hyperlink" Target="https://drive.google.com/open?id=1P3-O-BHtC9sjjDw5hHpAypocoSgRs6Uh" TargetMode="External"/><Relationship Id="rId91" Type="http://schemas.openxmlformats.org/officeDocument/2006/relationships/hyperlink" Target="https://drive.google.com/open?id=1DHgyN64k5uv9PSymJRsTI9xKBXQ9pxIO" TargetMode="External"/><Relationship Id="rId96" Type="http://schemas.openxmlformats.org/officeDocument/2006/relationships/hyperlink" Target="https://drive.google.com/open?id=18hp31upf-3-64JHdQKu6J-jwhecr7aQF" TargetMode="External"/><Relationship Id="rId111" Type="http://schemas.openxmlformats.org/officeDocument/2006/relationships/hyperlink" Target="https://drive.google.com/open?id=16RHt4efndxr73rWJ34M70TKGL_NC4IMu" TargetMode="External"/><Relationship Id="rId132" Type="http://schemas.openxmlformats.org/officeDocument/2006/relationships/hyperlink" Target="https://fr-fr.facebook.com/pages/category/Government-Organization/Gendarmerie-des-C%C3%B4tes-dArmor-1627619020862690/" TargetMode="External"/><Relationship Id="rId140" Type="http://schemas.openxmlformats.org/officeDocument/2006/relationships/image" Target="cid:0286e5cb54c17bdc5195ac6691081eabfd23d450@orang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www.legifrance.gouv.fr/affichTexte.do;?cidTexte=LEGITEXT000020303557" TargetMode="External"/><Relationship Id="rId28" Type="http://schemas.openxmlformats.org/officeDocument/2006/relationships/hyperlink" Target="http://bretagne.direccte.gouv.fr/Coronavirus-Activite-partielle-delai-de-30-jours-pour-deposer-sa-demande" TargetMode="External"/><Relationship Id="rId36" Type="http://schemas.openxmlformats.org/officeDocument/2006/relationships/hyperlink" Target="https://drive.google.com/open?id=1ZNGOYd_cztmPGn3Q2IgIgMrKzpq5qpFs" TargetMode="External"/><Relationship Id="rId49" Type="http://schemas.openxmlformats.org/officeDocument/2006/relationships/hyperlink" Target="http://www.urssaf.fr" TargetMode="External"/><Relationship Id="rId57" Type="http://schemas.openxmlformats.org/officeDocument/2006/relationships/hyperlink" Target="https://drive.google.com/open?id=1VmKaow7R9LsvmFkejkfObTChNE3MRh4E" TargetMode="External"/><Relationship Id="rId106" Type="http://schemas.openxmlformats.org/officeDocument/2006/relationships/hyperlink" Target="https://drive.google.com/open?id=1dNOe5I3b8A0kSjlaqDYSFEr4xb8K1pJ_" TargetMode="External"/><Relationship Id="rId114" Type="http://schemas.openxmlformats.org/officeDocument/2006/relationships/hyperlink" Target="http://bretagne.direccte.gouv.fr/sites/bretagne.direccte.gouv.fr/IMG/jpg/arbre_decision_activite_partielle.jpg" TargetMode="External"/><Relationship Id="rId119" Type="http://schemas.openxmlformats.org/officeDocument/2006/relationships/hyperlink" Target="https://www.cpme.fr/actualites/economie/covid-19-les-derniers-dispositifs" TargetMode="External"/><Relationship Id="rId127" Type="http://schemas.openxmlformats.org/officeDocument/2006/relationships/hyperlink" Target="https://drive.google.com/open?id=1m70gaZ5r038Ad8ATYk-jLX_tCdYj00-n" TargetMode="External"/><Relationship Id="rId10" Type="http://schemas.openxmlformats.org/officeDocument/2006/relationships/hyperlink" Target="contact@cpme-bretagne.fr" TargetMode="External"/><Relationship Id="rId31" Type="http://schemas.openxmlformats.org/officeDocument/2006/relationships/hyperlink" Target="https://www.cpme.fr/sites/default/files/2020-03/200319_activit%C3%A9_partielle.pdf" TargetMode="External"/><Relationship Id="rId44" Type="http://schemas.openxmlformats.org/officeDocument/2006/relationships/hyperlink" Target="http://bretagne.direccte.gouv.fr/sites/bretagne.direccte.gouv.fr/IMG/pdf/2020_03_23_covid-independants.pdf" TargetMode="External"/><Relationship Id="rId52" Type="http://schemas.openxmlformats.org/officeDocument/2006/relationships/hyperlink" Target="https://cpme-pdl.us9.list-manage.com/track/click?u=16df6f45589ed3eca4095be2e&amp;id=2f418a7dfc&amp;e=adc44da79f" TargetMode="External"/><Relationship Id="rId60" Type="http://schemas.openxmlformats.org/officeDocument/2006/relationships/hyperlink" Target="https://www.bpifrance.fr/A-la-une/Actualites/Coronavirus-Bpifrance-active-des-mesures-exceptionnelles-de-soutien-aux-entreprises-49113" TargetMode="External"/><Relationship Id="rId65" Type="http://schemas.openxmlformats.org/officeDocument/2006/relationships/hyperlink" Target="http://impots.gouv.fr" TargetMode="External"/><Relationship Id="rId73" Type="http://schemas.openxmlformats.org/officeDocument/2006/relationships/hyperlink" Target="https://drive.google.com/open?id=1QuRljASNYAc1bEclbDckRkympUFYx0Cl" TargetMode="External"/><Relationship Id="rId78" Type="http://schemas.openxmlformats.org/officeDocument/2006/relationships/hyperlink" Target="https://drive.google.com/open?id=12P3Z9iArAsEGUdH4dEj5Lncllkzk5aJq" TargetMode="External"/><Relationship Id="rId81" Type="http://schemas.openxmlformats.org/officeDocument/2006/relationships/hyperlink" Target="https://drive.google.com/open?id=1VS6CBFsfl2L6s6pOUvR6jxNcBBZnIA4l" TargetMode="External"/><Relationship Id="rId86" Type="http://schemas.openxmlformats.org/officeDocument/2006/relationships/hyperlink" Target="https://drive.google.com/open?id=1wljY5pFDAKMkB7QPEpj6x1OMZgybC2qA" TargetMode="External"/><Relationship Id="rId94" Type="http://schemas.openxmlformats.org/officeDocument/2006/relationships/hyperlink" Target="https://drive.google.com/open?id=1mJ_umyZnWsMx5aVCjyalWvvKWe3SS_1L" TargetMode="External"/><Relationship Id="rId99" Type="http://schemas.openxmlformats.org/officeDocument/2006/relationships/hyperlink" Target="https://drive.google.com/open?id=1gqO2zR6ETuKxixo9ZmG0O8rw3CDXNWKw" TargetMode="External"/><Relationship Id="rId101" Type="http://schemas.openxmlformats.org/officeDocument/2006/relationships/hyperlink" Target="https://drive.google.com/open?id=11abrVf3XqMA_65ne2-fdSCojENLBo4CK" TargetMode="External"/><Relationship Id="rId122" Type="http://schemas.openxmlformats.org/officeDocument/2006/relationships/hyperlink" Target="http://bretagne.direccte.gouv.fr/sites/bretagne.direccte.gouv.fr/IMG/pdf/2020_03_24_covid-19-qr-entreprises-inclusion-24-03.pdf" TargetMode="External"/><Relationship Id="rId130" Type="http://schemas.openxmlformats.org/officeDocument/2006/relationships/hyperlink" Target="mailto:support@mon-assistance.fr" TargetMode="External"/><Relationship Id="rId135" Type="http://schemas.openxmlformats.org/officeDocument/2006/relationships/hyperlink" Target="mailto:cpme22@cpme-bretagne.fr" TargetMode="External"/><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drive.google.com/open?id=1r5W0exiS57nDse9EE4WpsOmyxhpyw-S7" TargetMode="External"/><Relationship Id="rId18" Type="http://schemas.openxmlformats.org/officeDocument/2006/relationships/hyperlink" Target="https://declare.ameli.fr/" TargetMode="External"/><Relationship Id="rId39" Type="http://schemas.openxmlformats.org/officeDocument/2006/relationships/hyperlink" Target="https://drive.google.com/file/d/1qMCywQgwlOPihqluVtHRAkO2guxGTnmz/view" TargetMode="External"/><Relationship Id="rId109" Type="http://schemas.openxmlformats.org/officeDocument/2006/relationships/hyperlink" Target="https://drive.google.com/open?id=17jbxJjWOhrn9uMfJz4XGhDp_dnaHhDW5" TargetMode="External"/><Relationship Id="rId34" Type="http://schemas.openxmlformats.org/officeDocument/2006/relationships/hyperlink" Target="https://www.gouvernement.fr/sites/default/files/contenu/piece-jointe/2020/03/justificatif-deplacement-professionnel-fr.pdf" TargetMode="External"/><Relationship Id="rId50" Type="http://schemas.openxmlformats.org/officeDocument/2006/relationships/hyperlink" Target="file:///C:\Users\Utilisateur\Desktop\CORONAVIRUS\www.secu-independants.fr" TargetMode="External"/><Relationship Id="rId55" Type="http://schemas.openxmlformats.org/officeDocument/2006/relationships/hyperlink" Target="https://www.impots.gouv.fr/portail/actualite/demande-de-delai-de-paiement-ou-de-remise-pour-les-entreprises-en-difficulte-suite-au" TargetMode="External"/><Relationship Id="rId76" Type="http://schemas.openxmlformats.org/officeDocument/2006/relationships/hyperlink" Target="https://drive.google.com/open?id=1v6V4KbF_Qu5_Sr_jh86gw1jYuLrsNxru" TargetMode="External"/><Relationship Id="rId97" Type="http://schemas.openxmlformats.org/officeDocument/2006/relationships/hyperlink" Target="https://drive.google.com/open?id=1OREOafJrcLp7difK421YZtQYk8_h95eo" TargetMode="External"/><Relationship Id="rId104" Type="http://schemas.openxmlformats.org/officeDocument/2006/relationships/hyperlink" Target="https://drive.google.com/open?id=1fYv3uatR5L1mBIVqadfvmPG9R9cn3lqq" TargetMode="External"/><Relationship Id="rId120" Type="http://schemas.openxmlformats.org/officeDocument/2006/relationships/hyperlink" Target="https://info-entreprises-covid19.economie.gouv.fr/kb/" TargetMode="External"/><Relationship Id="rId125" Type="http://schemas.openxmlformats.org/officeDocument/2006/relationships/hyperlink" Target="http://bretagne.direccte.gouv.fr/sites/bretagne.direccte.gouv.fr/IMG/pdf/2020_03_25_cp2094_-_stopcovid19.fr.pdf" TargetMode="External"/><Relationship Id="rId141"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hyperlink" Target="https://drive.google.com/open?id=1c7xdv9scehr5UP15QvG_2sXmX3LojY9r" TargetMode="External"/><Relationship Id="rId92" Type="http://schemas.openxmlformats.org/officeDocument/2006/relationships/hyperlink" Target="https://drive.google.com/open?id=1QNA7sMp3-vBGWh2XVfbU_ofmVto5vzrE" TargetMode="External"/><Relationship Id="rId2" Type="http://schemas.openxmlformats.org/officeDocument/2006/relationships/styles" Target="styles.xml"/><Relationship Id="rId29" Type="http://schemas.openxmlformats.org/officeDocument/2006/relationships/hyperlink" Target="mailto:contact-ap@asp-public.fr" TargetMode="External"/><Relationship Id="rId24" Type="http://schemas.openxmlformats.org/officeDocument/2006/relationships/hyperlink" Target="https://drive.google.com/open?id=1dIrJ1N8AYsOV9hCHkCcfOsPXce2RA7eJ" TargetMode="External"/><Relationship Id="rId40" Type="http://schemas.openxmlformats.org/officeDocument/2006/relationships/hyperlink" Target="https://www.economie.gouv.fr/files/files/PDF/2020/covid-independants.pdf" TargetMode="External"/><Relationship Id="rId45" Type="http://schemas.openxmlformats.org/officeDocument/2006/relationships/hyperlink" Target="http://bretagne.direccte.gouv.fr/sites/bretagne.direccte.gouv.fr/IMG/pdf/2020_03_25_direccte_bretagne_reouverture_chantier_btp.pdf" TargetMode="External"/><Relationship Id="rId66" Type="http://schemas.openxmlformats.org/officeDocument/2006/relationships/hyperlink" Target="https://cpme-pdl.us9.list-manage.com/track/click?u=16df6f45589ed3eca4095be2e&amp;id=c51ced81c5&amp;e=adc44da79f" TargetMode="External"/><Relationship Id="rId87" Type="http://schemas.openxmlformats.org/officeDocument/2006/relationships/hyperlink" Target="https://drive.google.com/open?id=1lzvfP-VlWc_W7IC8cKEYFnK-lfCEcbyH" TargetMode="External"/><Relationship Id="rId110" Type="http://schemas.openxmlformats.org/officeDocument/2006/relationships/hyperlink" Target="https://drive.google.com/open?id=18ijr_HShlfE_7qwmnQ4ctcsX5OT5gvIk" TargetMode="External"/><Relationship Id="rId115" Type="http://schemas.openxmlformats.org/officeDocument/2006/relationships/hyperlink" Target="https://drive.google.com/open?id=1q6VzJrG6sIZpM4MvyAhzbrT0WE6PtNTY" TargetMode="External"/><Relationship Id="rId131" Type="http://schemas.openxmlformats.org/officeDocument/2006/relationships/hyperlink" Target="https://drive.google.com/open?id=1VeGMgkwNogkES2nIsLGOLAZATb47bz9o" TargetMode="External"/><Relationship Id="rId136" Type="http://schemas.openxmlformats.org/officeDocument/2006/relationships/hyperlink" Target="mailto:Cpme29@cpme-bretagne.fr" TargetMode="External"/><Relationship Id="rId61" Type="http://schemas.openxmlformats.org/officeDocument/2006/relationships/hyperlink" Target="https://drive.google.com/file/d/1fbcpyt3iwaU9VuKEs_UGBPyclEJODsZF/view" TargetMode="External"/><Relationship Id="rId82" Type="http://schemas.openxmlformats.org/officeDocument/2006/relationships/hyperlink" Target="https://drive.google.com/open?id=1D50Lv7b5jdx91Vqy7t3wbbVWipFU4W7z" TargetMode="External"/><Relationship Id="rId19" Type="http://schemas.openxmlformats.org/officeDocument/2006/relationships/hyperlink" Target="https://declare.ameli.fr/" TargetMode="External"/><Relationship Id="rId14" Type="http://schemas.openxmlformats.org/officeDocument/2006/relationships/hyperlink" Target="https://cpme-pdl.us9.list-manage.com/track/click?u=16df6f45589ed3eca4095be2e&amp;id=62fb615480&amp;e=adc44da79f" TargetMode="External"/><Relationship Id="rId30" Type="http://schemas.openxmlformats.org/officeDocument/2006/relationships/hyperlink" Target="https://travail-emploi.gouv.fr/actualites/l-actualite-du-ministere/article/securite-et-sante-des-travailleurs-et-coronavirus-les-obligations-generales-de" TargetMode="External"/><Relationship Id="rId35" Type="http://schemas.openxmlformats.org/officeDocument/2006/relationships/hyperlink" Target="https://drive.google.com/open?id=1aZvF-QntwzV6xSN2Zxes3cGoY5barDSj" TargetMode="External"/><Relationship Id="rId56" Type="http://schemas.openxmlformats.org/officeDocument/2006/relationships/hyperlink" Target="https://drive.google.com/open?id=1Isib3UXLc_bMFLc1-1I1x2354_vJWUlu" TargetMode="External"/><Relationship Id="rId77" Type="http://schemas.openxmlformats.org/officeDocument/2006/relationships/hyperlink" Target="https://drive.google.com/open?id=1N_l0ATgiNIyWzJwQE1-eQWBeDN1z7DWO" TargetMode="External"/><Relationship Id="rId100" Type="http://schemas.openxmlformats.org/officeDocument/2006/relationships/hyperlink" Target="https://drive.google.com/open?id=1a_SE-NmYxgVVXOiISMYdT-6b7mwx1MyC" TargetMode="External"/><Relationship Id="rId105" Type="http://schemas.openxmlformats.org/officeDocument/2006/relationships/hyperlink" Target="https://drive.google.com/open?id=13DhtvkzgkfvZMNc6pHxSE8bnyKpYVdji" TargetMode="External"/><Relationship Id="rId126" Type="http://schemas.openxmlformats.org/officeDocument/2006/relationships/hyperlink" Target="http://bretagne.direccte.gouv.fr/sites/bretagne.direccte.gouv.fr/IMG/pdf/2020_03_24_cp_2093_-_plan_de_soutien_de_l_agricultur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28</Pages>
  <Words>9771</Words>
  <Characters>53742</Characters>
  <Application>Microsoft Office Word</Application>
  <DocSecurity>0</DocSecurity>
  <Lines>447</Lines>
  <Paragraphs>126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Utilisateur</cp:lastModifiedBy>
  <cp:revision>4</cp:revision>
  <dcterms:created xsi:type="dcterms:W3CDTF">2020-03-27T14:23:00Z</dcterms:created>
  <dcterms:modified xsi:type="dcterms:W3CDTF">2020-03-27T18:33:00Z</dcterms:modified>
</cp:coreProperties>
</file>